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3F" w:rsidRDefault="00512AF9" w:rsidP="00317F3F">
      <w:pPr>
        <w:jc w:val="center"/>
        <w:rPr>
          <w:rFonts w:ascii="Arial" w:hAnsi="Arial" w:cs="Arial"/>
          <w:b/>
          <w:sz w:val="24"/>
          <w:szCs w:val="24"/>
          <w:u w:val="single"/>
          <w:lang w:val="el-GR"/>
        </w:rPr>
      </w:pPr>
      <w:r w:rsidRPr="001B0D0C">
        <w:rPr>
          <w:rFonts w:ascii="Arial" w:hAnsi="Arial" w:cs="Arial"/>
          <w:b/>
          <w:sz w:val="24"/>
          <w:szCs w:val="24"/>
          <w:u w:val="single"/>
          <w:lang w:val="el-GR"/>
        </w:rPr>
        <w:t xml:space="preserve">ΑΝΑΛΥΤΙΚΟΣ </w:t>
      </w:r>
      <w:r w:rsidR="00950FB2">
        <w:rPr>
          <w:rFonts w:ascii="Arial" w:hAnsi="Arial" w:cs="Arial"/>
          <w:b/>
          <w:sz w:val="24"/>
          <w:szCs w:val="24"/>
          <w:u w:val="single"/>
          <w:lang w:val="el-GR"/>
        </w:rPr>
        <w:t xml:space="preserve">ΑΠΟΛΟΓΙΣΜΟΣ </w:t>
      </w:r>
      <w:r w:rsidRPr="001B0D0C">
        <w:rPr>
          <w:rFonts w:ascii="Arial" w:hAnsi="Arial" w:cs="Arial"/>
          <w:b/>
          <w:sz w:val="24"/>
          <w:szCs w:val="24"/>
          <w:u w:val="single"/>
          <w:lang w:val="el-GR"/>
        </w:rPr>
        <w:t>ΥΛΟΠΟΙΗΣΗΣ</w:t>
      </w:r>
      <w:r w:rsidR="00950FB2">
        <w:rPr>
          <w:rFonts w:ascii="Arial" w:hAnsi="Arial" w:cs="Arial"/>
          <w:b/>
          <w:sz w:val="24"/>
          <w:szCs w:val="24"/>
          <w:u w:val="single"/>
          <w:lang w:val="el-GR"/>
        </w:rPr>
        <w:t xml:space="preserve"> </w:t>
      </w:r>
      <w:r w:rsidR="00B64552" w:rsidRPr="001B0D0C">
        <w:rPr>
          <w:rFonts w:ascii="Arial" w:hAnsi="Arial" w:cs="Arial"/>
          <w:b/>
          <w:sz w:val="24"/>
          <w:szCs w:val="24"/>
          <w:u w:val="single"/>
          <w:lang w:val="el-GR"/>
        </w:rPr>
        <w:t>ΕΘΝΙΚΟΥ ΣΧΕΔΙΟΥ ΔΡΑΣΗΣ ΓΙΑ ΤΗΝ ΑΝΑΠΗΡΙΑ</w:t>
      </w:r>
      <w:r w:rsidR="00950FB2">
        <w:rPr>
          <w:rFonts w:ascii="Arial" w:hAnsi="Arial" w:cs="Arial"/>
          <w:b/>
          <w:sz w:val="24"/>
          <w:szCs w:val="24"/>
          <w:u w:val="single"/>
          <w:lang w:val="el-GR"/>
        </w:rPr>
        <w:t xml:space="preserve"> </w:t>
      </w:r>
      <w:r w:rsidR="00562469" w:rsidRPr="001B0D0C">
        <w:rPr>
          <w:rFonts w:ascii="Arial" w:hAnsi="Arial" w:cs="Arial"/>
          <w:b/>
          <w:sz w:val="24"/>
          <w:szCs w:val="24"/>
          <w:u w:val="single"/>
          <w:lang w:val="el-GR"/>
        </w:rPr>
        <w:t>2018</w:t>
      </w:r>
      <w:r w:rsidR="0061740D" w:rsidRPr="001B0D0C">
        <w:rPr>
          <w:rFonts w:ascii="Arial" w:hAnsi="Arial" w:cs="Arial"/>
          <w:b/>
          <w:sz w:val="24"/>
          <w:szCs w:val="24"/>
          <w:u w:val="single"/>
          <w:lang w:val="el-GR"/>
        </w:rPr>
        <w:t>-20</w:t>
      </w:r>
      <w:r w:rsidRPr="001B0D0C">
        <w:rPr>
          <w:rFonts w:ascii="Arial" w:hAnsi="Arial" w:cs="Arial"/>
          <w:b/>
          <w:sz w:val="24"/>
          <w:szCs w:val="24"/>
          <w:u w:val="single"/>
          <w:lang w:val="el-GR"/>
        </w:rPr>
        <w:t>20</w:t>
      </w:r>
    </w:p>
    <w:p w:rsidR="00DE1D65" w:rsidRPr="001B0D0C" w:rsidRDefault="00DE1D65" w:rsidP="00317F3F">
      <w:pPr>
        <w:jc w:val="center"/>
        <w:rPr>
          <w:rFonts w:ascii="Arial" w:hAnsi="Arial" w:cs="Arial"/>
          <w:b/>
          <w:sz w:val="24"/>
          <w:szCs w:val="24"/>
          <w:u w:val="single"/>
          <w:lang w:val="el-GR"/>
        </w:rPr>
      </w:pPr>
      <w:bookmarkStart w:id="0" w:name="_GoBack"/>
      <w:bookmarkEnd w:id="0"/>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42"/>
        <w:gridCol w:w="5812"/>
      </w:tblGrid>
      <w:tr w:rsidR="00762712" w:rsidRPr="00DE1D65" w:rsidTr="00762712">
        <w:trPr>
          <w:trHeight w:val="62"/>
        </w:trPr>
        <w:tc>
          <w:tcPr>
            <w:tcW w:w="2802" w:type="dxa"/>
            <w:shd w:val="clear" w:color="auto" w:fill="FFC000"/>
          </w:tcPr>
          <w:p w:rsidR="00762712" w:rsidRPr="0061740D" w:rsidRDefault="00762712" w:rsidP="00F0151D">
            <w:pPr>
              <w:rPr>
                <w:rFonts w:cstheme="minorHAnsi"/>
                <w:b/>
                <w:sz w:val="20"/>
                <w:szCs w:val="20"/>
                <w:lang w:val="el-GR"/>
              </w:rPr>
            </w:pPr>
            <w:r w:rsidRPr="0061740D">
              <w:rPr>
                <w:rFonts w:cstheme="minorHAnsi"/>
                <w:b/>
                <w:sz w:val="20"/>
                <w:szCs w:val="20"/>
                <w:lang w:val="el-GR"/>
              </w:rPr>
              <w:t>ΔΡΑΣΕΙΣ ΠΟΥ ΠΕΡΙΛΗΦΘ</w:t>
            </w:r>
            <w:r>
              <w:rPr>
                <w:rFonts w:cstheme="minorHAnsi"/>
                <w:b/>
                <w:sz w:val="20"/>
                <w:szCs w:val="20"/>
                <w:lang w:val="el-GR"/>
              </w:rPr>
              <w:t xml:space="preserve">ΗΚΑΝ </w:t>
            </w:r>
            <w:r w:rsidRPr="0061740D">
              <w:rPr>
                <w:rFonts w:cstheme="minorHAnsi"/>
                <w:b/>
                <w:sz w:val="20"/>
                <w:szCs w:val="20"/>
                <w:lang w:val="el-GR"/>
              </w:rPr>
              <w:t>ΣΤΟ ΕΣΔΑ 2018-2020</w:t>
            </w:r>
          </w:p>
          <w:p w:rsidR="00762712" w:rsidRPr="0061740D" w:rsidRDefault="00762712" w:rsidP="00F0151D">
            <w:pPr>
              <w:rPr>
                <w:rFonts w:cstheme="minorHAnsi"/>
                <w:sz w:val="20"/>
                <w:szCs w:val="20"/>
                <w:lang w:val="el-GR"/>
              </w:rPr>
            </w:pPr>
            <w:r w:rsidRPr="0061740D">
              <w:rPr>
                <w:rFonts w:cstheme="minorHAnsi"/>
                <w:b/>
                <w:sz w:val="20"/>
                <w:szCs w:val="20"/>
                <w:lang w:val="el-GR"/>
              </w:rPr>
              <w:t>Φορέας Υλοποίησης</w:t>
            </w:r>
          </w:p>
        </w:tc>
        <w:tc>
          <w:tcPr>
            <w:tcW w:w="1842" w:type="dxa"/>
            <w:shd w:val="clear" w:color="auto" w:fill="FFC000"/>
          </w:tcPr>
          <w:p w:rsidR="00762712" w:rsidRPr="0061740D" w:rsidRDefault="00762712" w:rsidP="00317F3F">
            <w:pPr>
              <w:rPr>
                <w:rFonts w:cstheme="minorHAnsi"/>
                <w:b/>
                <w:sz w:val="20"/>
                <w:szCs w:val="20"/>
                <w:lang w:val="el-GR"/>
              </w:rPr>
            </w:pPr>
            <w:r>
              <w:rPr>
                <w:rFonts w:cstheme="minorHAnsi"/>
                <w:b/>
                <w:sz w:val="20"/>
                <w:szCs w:val="20"/>
                <w:lang w:val="el-GR"/>
              </w:rPr>
              <w:t>ΒΑΘΜΟΣ ΥΛΟΠΟΙΗΣΗΣ</w:t>
            </w:r>
          </w:p>
        </w:tc>
        <w:tc>
          <w:tcPr>
            <w:tcW w:w="5812" w:type="dxa"/>
            <w:shd w:val="clear" w:color="auto" w:fill="FFC000"/>
          </w:tcPr>
          <w:p w:rsidR="00762712" w:rsidRDefault="00762712" w:rsidP="00F0151D">
            <w:pPr>
              <w:rPr>
                <w:rFonts w:cstheme="minorHAnsi"/>
                <w:b/>
                <w:sz w:val="20"/>
                <w:szCs w:val="20"/>
                <w:lang w:val="el-GR"/>
              </w:rPr>
            </w:pPr>
            <w:r w:rsidRPr="0061740D">
              <w:rPr>
                <w:rFonts w:cstheme="minorHAnsi"/>
                <w:b/>
                <w:sz w:val="20"/>
                <w:szCs w:val="20"/>
                <w:lang w:val="el-GR"/>
              </w:rPr>
              <w:t xml:space="preserve">ΠΕΡΙΓΡΑΦΗ </w:t>
            </w:r>
            <w:r>
              <w:rPr>
                <w:rFonts w:cstheme="minorHAnsi"/>
                <w:b/>
                <w:sz w:val="20"/>
                <w:szCs w:val="20"/>
                <w:lang w:val="el-GR"/>
              </w:rPr>
              <w:t xml:space="preserve">ΠΟΣΟΤΙΚΩΝ Ή ΚΑΙ ΠΟΙΟΤΙΚΩΝ </w:t>
            </w:r>
            <w:r w:rsidRPr="0061740D">
              <w:rPr>
                <w:rFonts w:cstheme="minorHAnsi"/>
                <w:b/>
                <w:sz w:val="20"/>
                <w:szCs w:val="20"/>
                <w:lang w:val="el-GR"/>
              </w:rPr>
              <w:t>ΑΠΟΤΕΛΕΣΜΑΤΩΝ</w:t>
            </w:r>
          </w:p>
          <w:p w:rsidR="00762712" w:rsidRPr="0061740D" w:rsidRDefault="00762712" w:rsidP="00F71304">
            <w:pPr>
              <w:rPr>
                <w:rFonts w:cstheme="minorHAnsi"/>
                <w:b/>
                <w:sz w:val="20"/>
                <w:szCs w:val="20"/>
                <w:lang w:val="el-GR"/>
              </w:rPr>
            </w:pPr>
          </w:p>
        </w:tc>
      </w:tr>
      <w:tr w:rsidR="001A496D" w:rsidRPr="00DE1D65" w:rsidTr="001A496D">
        <w:trPr>
          <w:trHeight w:val="62"/>
        </w:trPr>
        <w:tc>
          <w:tcPr>
            <w:tcW w:w="10456" w:type="dxa"/>
            <w:gridSpan w:val="3"/>
            <w:shd w:val="clear" w:color="auto" w:fill="FFC000"/>
          </w:tcPr>
          <w:p w:rsidR="009105CE" w:rsidRDefault="009105CE" w:rsidP="00F0151D">
            <w:pPr>
              <w:rPr>
                <w:rFonts w:cstheme="minorHAnsi"/>
                <w:b/>
                <w:sz w:val="20"/>
                <w:szCs w:val="20"/>
                <w:lang w:val="el-GR"/>
              </w:rPr>
            </w:pPr>
          </w:p>
          <w:p w:rsidR="009105CE" w:rsidRPr="0061740D" w:rsidRDefault="009105CE" w:rsidP="00F0151D">
            <w:pPr>
              <w:rPr>
                <w:rFonts w:cstheme="minorHAnsi"/>
                <w:b/>
                <w:sz w:val="20"/>
                <w:szCs w:val="20"/>
                <w:lang w:val="el-GR"/>
              </w:rPr>
            </w:pPr>
            <w:r>
              <w:rPr>
                <w:rFonts w:cstheme="minorHAnsi"/>
                <w:b/>
                <w:sz w:val="20"/>
                <w:szCs w:val="20"/>
                <w:lang w:val="el-GR"/>
              </w:rPr>
              <w:t>ΥΠΟΥΡΓΕΙΟ ΕΡΓΑΣΙΑΣ, ΠΡΟΝΟΙΑΣ ΚΑΙ ΚΟΙΝΩΝΙΚΩΝ ΑΣΦΑΛΙΣΕΩΝ</w:t>
            </w:r>
          </w:p>
        </w:tc>
      </w:tr>
      <w:tr w:rsidR="00762712" w:rsidRPr="00DE1D65" w:rsidTr="00762712">
        <w:trPr>
          <w:trHeight w:val="62"/>
        </w:trPr>
        <w:tc>
          <w:tcPr>
            <w:tcW w:w="2802" w:type="dxa"/>
            <w:shd w:val="clear" w:color="auto" w:fill="auto"/>
          </w:tcPr>
          <w:p w:rsidR="00762712" w:rsidRPr="00DF56D3" w:rsidRDefault="00762712" w:rsidP="00F0151D">
            <w:pPr>
              <w:spacing w:after="0" w:line="240" w:lineRule="auto"/>
              <w:rPr>
                <w:rFonts w:ascii="Arial" w:hAnsi="Arial" w:cs="Arial"/>
                <w:sz w:val="20"/>
                <w:szCs w:val="20"/>
                <w:lang w:val="el-GR"/>
              </w:rPr>
            </w:pPr>
            <w:r w:rsidRPr="00DF56D3">
              <w:rPr>
                <w:rFonts w:ascii="Arial" w:hAnsi="Arial" w:cs="Arial"/>
                <w:sz w:val="20"/>
                <w:szCs w:val="20"/>
                <w:lang w:val="el-GR"/>
              </w:rPr>
              <w:t>1. Επέκταση της Εφαρμογής του Νέου Συστήματος Αξιολόγησης της Αναπηρίας και Λειτουργικότητας</w:t>
            </w:r>
          </w:p>
          <w:p w:rsidR="00762712" w:rsidRPr="00DF56D3" w:rsidRDefault="00762712" w:rsidP="00F0151D">
            <w:pPr>
              <w:spacing w:after="0" w:line="240" w:lineRule="auto"/>
              <w:rPr>
                <w:rFonts w:ascii="Arial" w:hAnsi="Arial" w:cs="Arial"/>
                <w:sz w:val="20"/>
                <w:szCs w:val="20"/>
                <w:lang w:val="el-GR"/>
              </w:rPr>
            </w:pPr>
          </w:p>
          <w:p w:rsidR="00762712" w:rsidRPr="00DF56D3" w:rsidRDefault="00762712" w:rsidP="00F0151D">
            <w:pPr>
              <w:spacing w:after="0" w:line="240" w:lineRule="auto"/>
              <w:rPr>
                <w:rFonts w:ascii="Arial" w:hAnsi="Arial" w:cs="Arial"/>
                <w:sz w:val="20"/>
                <w:szCs w:val="20"/>
                <w:lang w:val="el-GR"/>
              </w:rPr>
            </w:pPr>
            <w:r w:rsidRPr="00DF56D3">
              <w:rPr>
                <w:rFonts w:ascii="Arial" w:hAnsi="Arial" w:cs="Arial"/>
                <w:sz w:val="20"/>
                <w:szCs w:val="20"/>
                <w:lang w:val="el-GR"/>
              </w:rPr>
              <w:t>Τμήμα Κοινωνικής Ενσωμάτωσης Ατόμων με Αναπηρίες</w:t>
            </w:r>
          </w:p>
        </w:tc>
        <w:tc>
          <w:tcPr>
            <w:tcW w:w="1842" w:type="dxa"/>
          </w:tcPr>
          <w:p w:rsidR="00762712" w:rsidRPr="00DF56D3" w:rsidRDefault="00762712" w:rsidP="004A6F39">
            <w:pPr>
              <w:spacing w:after="0" w:line="240" w:lineRule="auto"/>
              <w:jc w:val="both"/>
              <w:rPr>
                <w:rFonts w:ascii="Arial" w:eastAsia="Calibri" w:hAnsi="Arial" w:cs="Arial"/>
                <w:sz w:val="20"/>
                <w:szCs w:val="20"/>
                <w:lang w:val="el-GR"/>
              </w:rPr>
            </w:pPr>
            <w:r w:rsidRPr="00DF56D3">
              <w:rPr>
                <w:rFonts w:ascii="Arial" w:eastAsia="Calibri" w:hAnsi="Arial" w:cs="Arial"/>
                <w:sz w:val="20"/>
                <w:szCs w:val="20"/>
                <w:lang w:val="el-GR"/>
              </w:rPr>
              <w:t>ΥΛΟΠΟΙΗΘΗΚΕ</w:t>
            </w:r>
          </w:p>
        </w:tc>
        <w:tc>
          <w:tcPr>
            <w:tcW w:w="5812" w:type="dxa"/>
            <w:shd w:val="clear" w:color="auto" w:fill="auto"/>
          </w:tcPr>
          <w:p w:rsidR="00762712" w:rsidRPr="00DF56D3" w:rsidRDefault="00762712" w:rsidP="004A6F39">
            <w:pPr>
              <w:spacing w:after="0" w:line="240" w:lineRule="auto"/>
              <w:jc w:val="both"/>
              <w:rPr>
                <w:rFonts w:ascii="Arial" w:eastAsia="Calibri" w:hAnsi="Arial" w:cs="Arial"/>
                <w:sz w:val="20"/>
                <w:szCs w:val="20"/>
                <w:lang w:val="el-GR"/>
              </w:rPr>
            </w:pPr>
            <w:r w:rsidRPr="00DF56D3">
              <w:rPr>
                <w:rFonts w:ascii="Arial" w:eastAsia="Calibri" w:hAnsi="Arial" w:cs="Arial"/>
                <w:sz w:val="20"/>
                <w:szCs w:val="20"/>
                <w:lang w:val="el-GR"/>
              </w:rPr>
              <w:t xml:space="preserve">Κατά το 2018-2020 λειτούργησαν ομαλά, με εξαίρεση την περίοδο της πανδημίας Φεβρουαρίου-Ιουνίου 2020, τα τρία Κέντρα Αξιολόγησης Αναπηρίας Λευκωσίας, Λεμεσού-Πάφου και Λάρνακας-Αμμοχώστου. </w:t>
            </w:r>
          </w:p>
          <w:p w:rsidR="00762712" w:rsidRPr="00DF56D3" w:rsidRDefault="00762712" w:rsidP="004A6F39">
            <w:pPr>
              <w:spacing w:after="0" w:line="240" w:lineRule="auto"/>
              <w:jc w:val="both"/>
              <w:rPr>
                <w:rFonts w:ascii="Arial" w:eastAsia="Calibri" w:hAnsi="Arial" w:cs="Arial"/>
                <w:sz w:val="20"/>
                <w:szCs w:val="20"/>
                <w:lang w:val="el-GR"/>
              </w:rPr>
            </w:pPr>
          </w:p>
          <w:p w:rsidR="00762712" w:rsidRPr="00DF56D3" w:rsidRDefault="00762712" w:rsidP="004A6F39">
            <w:pPr>
              <w:spacing w:after="0" w:line="240" w:lineRule="auto"/>
              <w:jc w:val="both"/>
              <w:rPr>
                <w:rFonts w:ascii="Arial" w:eastAsia="Calibri" w:hAnsi="Arial" w:cs="Arial"/>
                <w:sz w:val="20"/>
                <w:szCs w:val="20"/>
                <w:lang w:val="el-GR"/>
              </w:rPr>
            </w:pPr>
            <w:r w:rsidRPr="00DF56D3">
              <w:rPr>
                <w:rFonts w:ascii="Arial" w:eastAsia="Calibri" w:hAnsi="Arial" w:cs="Arial"/>
                <w:sz w:val="20"/>
                <w:szCs w:val="20"/>
                <w:lang w:val="el-GR"/>
              </w:rPr>
              <w:t xml:space="preserve">Το τρίτο Κέντρο λειτούργησε στη Λευκωσία με αναμενόμενη την υπογραφή ενοικιαστηρίου συμβολαίου για κτήριο στη Λάρνακα στο πρώτο τρίμηνο 2021, μετά από σημαντική καθυστέρηση στην εξεύρεση κατάλληλου κτηρίου. </w:t>
            </w:r>
          </w:p>
          <w:p w:rsidR="00762712" w:rsidRPr="00DF56D3" w:rsidRDefault="00762712" w:rsidP="004A6F39">
            <w:pPr>
              <w:spacing w:after="0" w:line="240" w:lineRule="auto"/>
              <w:jc w:val="both"/>
              <w:rPr>
                <w:rFonts w:ascii="Arial" w:eastAsia="Calibri" w:hAnsi="Arial" w:cs="Arial"/>
                <w:sz w:val="20"/>
                <w:szCs w:val="20"/>
                <w:lang w:val="el-GR"/>
              </w:rPr>
            </w:pPr>
          </w:p>
          <w:p w:rsidR="00EA079C" w:rsidRPr="00F71304" w:rsidRDefault="00762712" w:rsidP="00F71304">
            <w:pPr>
              <w:spacing w:after="0" w:line="240" w:lineRule="auto"/>
              <w:jc w:val="both"/>
              <w:rPr>
                <w:rFonts w:ascii="Arial" w:eastAsia="Calibri" w:hAnsi="Arial" w:cs="Arial"/>
                <w:sz w:val="20"/>
                <w:szCs w:val="20"/>
                <w:lang w:val="el-GR"/>
              </w:rPr>
            </w:pPr>
            <w:r w:rsidRPr="00DF56D3">
              <w:rPr>
                <w:rFonts w:ascii="Arial" w:eastAsia="Calibri" w:hAnsi="Arial" w:cs="Arial"/>
                <w:sz w:val="20"/>
                <w:szCs w:val="20"/>
                <w:lang w:val="el-GR"/>
              </w:rPr>
              <w:t>Με τη λειτουργία τριών κέντρων οι αξιολογήσεις αναπηρίας αποκεντρώθηκαν με μείωση της ταλαιπωρίας του κοινού και του χρόνου αναμονής τους για αξιολόγηση</w:t>
            </w:r>
            <w:r w:rsidRPr="00F71304">
              <w:rPr>
                <w:rFonts w:ascii="Arial" w:eastAsia="Calibri" w:hAnsi="Arial" w:cs="Arial"/>
                <w:sz w:val="20"/>
                <w:szCs w:val="20"/>
                <w:lang w:val="el-GR"/>
              </w:rPr>
              <w:t xml:space="preserve">. </w:t>
            </w:r>
          </w:p>
          <w:p w:rsidR="00F71304" w:rsidRDefault="00F71304" w:rsidP="004A6F39">
            <w:pPr>
              <w:spacing w:after="0" w:line="240" w:lineRule="auto"/>
              <w:jc w:val="both"/>
              <w:rPr>
                <w:rFonts w:ascii="Arial" w:eastAsia="Calibri" w:hAnsi="Arial" w:cs="Arial"/>
                <w:sz w:val="20"/>
                <w:szCs w:val="20"/>
                <w:lang w:val="el-GR"/>
              </w:rPr>
            </w:pPr>
          </w:p>
          <w:p w:rsidR="00762712" w:rsidRDefault="00762712" w:rsidP="004A6F39">
            <w:pPr>
              <w:spacing w:after="0" w:line="240" w:lineRule="auto"/>
              <w:jc w:val="both"/>
              <w:rPr>
                <w:rFonts w:ascii="Arial" w:eastAsia="Calibri" w:hAnsi="Arial" w:cs="Arial"/>
                <w:sz w:val="20"/>
                <w:szCs w:val="20"/>
                <w:lang w:val="el-GR"/>
              </w:rPr>
            </w:pPr>
            <w:r w:rsidRPr="00DF56D3">
              <w:rPr>
                <w:rFonts w:ascii="Arial" w:eastAsia="Calibri" w:hAnsi="Arial" w:cs="Arial"/>
                <w:sz w:val="20"/>
                <w:szCs w:val="20"/>
                <w:lang w:val="el-GR"/>
              </w:rPr>
              <w:t xml:space="preserve">Κατά την τριετία πραγματοποιήθηκαν στα τρία Κέντρα </w:t>
            </w:r>
            <w:r>
              <w:rPr>
                <w:rFonts w:ascii="Arial" w:eastAsia="Calibri" w:hAnsi="Arial" w:cs="Arial"/>
                <w:sz w:val="20"/>
                <w:szCs w:val="20"/>
                <w:lang w:val="el-GR"/>
              </w:rPr>
              <w:t>πέραν των 13.000 αξιολογήσεων</w:t>
            </w:r>
            <w:r w:rsidRPr="00DF56D3">
              <w:rPr>
                <w:rFonts w:ascii="Arial" w:eastAsia="Calibri" w:hAnsi="Arial" w:cs="Arial"/>
                <w:sz w:val="20"/>
                <w:szCs w:val="20"/>
                <w:lang w:val="el-GR"/>
              </w:rPr>
              <w:t xml:space="preserve"> (νέες ή επαναξιολογήσεις) παραδίδοντας ολοκληρωμένα πορίσματα για την κατάσταση αναπηρίας των </w:t>
            </w:r>
            <w:proofErr w:type="spellStart"/>
            <w:r w:rsidRPr="00DF56D3">
              <w:rPr>
                <w:rFonts w:ascii="Arial" w:eastAsia="Calibri" w:hAnsi="Arial" w:cs="Arial"/>
                <w:sz w:val="20"/>
                <w:szCs w:val="20"/>
                <w:lang w:val="el-GR"/>
              </w:rPr>
              <w:t>αιτητών</w:t>
            </w:r>
            <w:proofErr w:type="spellEnd"/>
            <w:r w:rsidRPr="00DF56D3">
              <w:rPr>
                <w:rFonts w:ascii="Arial" w:eastAsia="Calibri" w:hAnsi="Arial" w:cs="Arial"/>
                <w:sz w:val="20"/>
                <w:szCs w:val="20"/>
                <w:lang w:val="el-GR"/>
              </w:rPr>
              <w:t xml:space="preserve"> και τα δικαιώματα τους σε κοινωνικές παροχές και υπηρεσίες. </w:t>
            </w:r>
          </w:p>
          <w:p w:rsidR="00762712" w:rsidRPr="00DF56D3" w:rsidRDefault="00762712" w:rsidP="004A6F39">
            <w:pPr>
              <w:spacing w:after="0" w:line="240" w:lineRule="auto"/>
              <w:jc w:val="both"/>
              <w:rPr>
                <w:rFonts w:ascii="Arial" w:hAnsi="Arial" w:cs="Arial"/>
                <w:sz w:val="20"/>
                <w:szCs w:val="20"/>
                <w:lang w:val="el-GR"/>
              </w:rPr>
            </w:pPr>
          </w:p>
          <w:p w:rsidR="00762712" w:rsidRPr="00DF56D3" w:rsidRDefault="00762712" w:rsidP="00DF56D3">
            <w:pPr>
              <w:jc w:val="both"/>
              <w:rPr>
                <w:rFonts w:ascii="Arial" w:hAnsi="Arial" w:cs="Arial"/>
                <w:sz w:val="20"/>
                <w:szCs w:val="20"/>
                <w:lang w:val="el-GR"/>
              </w:rPr>
            </w:pPr>
            <w:r w:rsidRPr="00DF56D3">
              <w:rPr>
                <w:rFonts w:ascii="Arial" w:hAnsi="Arial" w:cs="Arial"/>
                <w:sz w:val="20"/>
                <w:szCs w:val="20"/>
                <w:lang w:val="el-GR"/>
              </w:rPr>
              <w:t>Το Σύστημα Αξιολόγησης  Αναπηρίας</w:t>
            </w:r>
            <w:r w:rsidRPr="005E3FDA">
              <w:rPr>
                <w:rFonts w:ascii="Arial" w:hAnsi="Arial" w:cs="Arial"/>
                <w:sz w:val="20"/>
                <w:szCs w:val="20"/>
                <w:lang w:val="el-GR"/>
              </w:rPr>
              <w:t xml:space="preserve">, </w:t>
            </w:r>
            <w:r>
              <w:rPr>
                <w:rFonts w:ascii="Arial" w:hAnsi="Arial" w:cs="Arial"/>
                <w:sz w:val="20"/>
                <w:szCs w:val="20"/>
                <w:lang w:val="el-GR"/>
              </w:rPr>
              <w:t xml:space="preserve">που συγχρηματοδοτείται από το Ευρωπαϊκό Κοινωνικό Ταμείο με δαπάνη περίπου €0,8 εκ. ετησίως, </w:t>
            </w:r>
            <w:r w:rsidRPr="00DF56D3">
              <w:rPr>
                <w:rFonts w:ascii="Arial" w:hAnsi="Arial" w:cs="Arial"/>
                <w:sz w:val="20"/>
                <w:szCs w:val="20"/>
                <w:lang w:val="el-GR"/>
              </w:rPr>
              <w:t xml:space="preserve"> επεκτάθηκε κατά την τριετία με την προσθήκη νέων μηχανισμών, διαδικασιών και εντύπων για την αξιολόγηση αναγκών υποστηριζόμενης διαβίωσης και την αξιολόγηση αναγκών ένταξης αποφοίτων ειδικών σχολείων</w:t>
            </w:r>
            <w:r>
              <w:rPr>
                <w:rFonts w:ascii="Arial" w:hAnsi="Arial" w:cs="Arial"/>
                <w:sz w:val="20"/>
                <w:szCs w:val="20"/>
                <w:lang w:val="el-GR"/>
              </w:rPr>
              <w:t>/μονάδων</w:t>
            </w:r>
            <w:r w:rsidRPr="00DF56D3">
              <w:rPr>
                <w:rFonts w:ascii="Arial" w:hAnsi="Arial" w:cs="Arial"/>
                <w:sz w:val="20"/>
                <w:szCs w:val="20"/>
                <w:lang w:val="el-GR"/>
              </w:rPr>
              <w:t xml:space="preserve"> στην απασχόληση</w:t>
            </w:r>
            <w:r>
              <w:rPr>
                <w:rFonts w:ascii="Arial" w:hAnsi="Arial" w:cs="Arial"/>
                <w:sz w:val="20"/>
                <w:szCs w:val="20"/>
                <w:lang w:val="el-GR"/>
              </w:rPr>
              <w:t xml:space="preserve"> με στήριξη</w:t>
            </w:r>
            <w:r w:rsidRPr="00DF56D3">
              <w:rPr>
                <w:rFonts w:ascii="Arial" w:hAnsi="Arial" w:cs="Arial"/>
                <w:sz w:val="20"/>
                <w:szCs w:val="20"/>
                <w:lang w:val="el-GR"/>
              </w:rPr>
              <w:t xml:space="preserve">. </w:t>
            </w:r>
          </w:p>
          <w:p w:rsidR="00762712" w:rsidRPr="00DF56D3" w:rsidRDefault="00762712" w:rsidP="005E3FDA">
            <w:pPr>
              <w:jc w:val="both"/>
              <w:rPr>
                <w:rFonts w:ascii="Arial" w:hAnsi="Arial" w:cs="Arial"/>
                <w:sz w:val="20"/>
                <w:szCs w:val="20"/>
                <w:lang w:val="el-GR"/>
              </w:rPr>
            </w:pPr>
            <w:r w:rsidRPr="00DF56D3">
              <w:rPr>
                <w:rFonts w:ascii="Arial" w:hAnsi="Arial" w:cs="Arial"/>
                <w:sz w:val="20"/>
                <w:szCs w:val="20"/>
                <w:lang w:val="el-GR"/>
              </w:rPr>
              <w:t>Το πληροφοριακό σύστημα και η ηλεκτρονική βάση του Συστήματος, που αποτελεί την εθνική βάση δεδομένων για τα άτομα με αναπηρίες, επίσης επεκτάθηκαν.</w:t>
            </w:r>
          </w:p>
        </w:tc>
      </w:tr>
      <w:tr w:rsidR="00762712" w:rsidRPr="00DE1D65" w:rsidTr="00762712">
        <w:trPr>
          <w:trHeight w:val="62"/>
        </w:trPr>
        <w:tc>
          <w:tcPr>
            <w:tcW w:w="2802" w:type="dxa"/>
            <w:shd w:val="clear" w:color="auto" w:fill="auto"/>
          </w:tcPr>
          <w:p w:rsidR="00762712" w:rsidRPr="00043681" w:rsidRDefault="00762712" w:rsidP="0026404B">
            <w:pPr>
              <w:spacing w:after="0" w:line="240" w:lineRule="auto"/>
              <w:rPr>
                <w:rFonts w:ascii="Arial" w:hAnsi="Arial" w:cs="Arial"/>
                <w:sz w:val="20"/>
                <w:szCs w:val="20"/>
                <w:lang w:val="el-GR"/>
              </w:rPr>
            </w:pPr>
            <w:r>
              <w:rPr>
                <w:rFonts w:ascii="Arial" w:hAnsi="Arial" w:cs="Arial"/>
                <w:sz w:val="20"/>
                <w:szCs w:val="20"/>
                <w:lang w:val="el-GR"/>
              </w:rPr>
              <w:t xml:space="preserve">2. </w:t>
            </w:r>
            <w:proofErr w:type="spellStart"/>
            <w:r w:rsidRPr="00043681">
              <w:rPr>
                <w:rFonts w:ascii="Arial" w:hAnsi="Arial" w:cs="Arial"/>
                <w:sz w:val="20"/>
                <w:szCs w:val="20"/>
                <w:lang w:val="el-GR"/>
              </w:rPr>
              <w:t>ΧορήγησηΚοινωνικών</w:t>
            </w:r>
            <w:proofErr w:type="spellEnd"/>
            <w:r w:rsidRPr="00043681">
              <w:rPr>
                <w:rFonts w:ascii="Arial" w:hAnsi="Arial" w:cs="Arial"/>
                <w:sz w:val="20"/>
                <w:szCs w:val="20"/>
                <w:lang w:val="el-GR"/>
              </w:rPr>
              <w:t xml:space="preserve"> Παροχών</w:t>
            </w:r>
          </w:p>
          <w:p w:rsidR="00762712" w:rsidRPr="00043681" w:rsidRDefault="00762712" w:rsidP="0026404B">
            <w:pPr>
              <w:spacing w:after="0" w:line="240" w:lineRule="auto"/>
              <w:rPr>
                <w:rFonts w:ascii="Arial" w:hAnsi="Arial" w:cs="Arial"/>
                <w:sz w:val="20"/>
                <w:szCs w:val="20"/>
                <w:lang w:val="el-GR"/>
              </w:rPr>
            </w:pPr>
          </w:p>
          <w:p w:rsidR="00762712" w:rsidRPr="00043681" w:rsidRDefault="00762712" w:rsidP="0026404B">
            <w:pPr>
              <w:spacing w:after="0" w:line="240" w:lineRule="auto"/>
              <w:rPr>
                <w:rFonts w:ascii="Arial" w:hAnsi="Arial" w:cs="Arial"/>
                <w:sz w:val="20"/>
                <w:szCs w:val="20"/>
                <w:lang w:val="el-GR"/>
              </w:rPr>
            </w:pPr>
            <w:r w:rsidRPr="00043681">
              <w:rPr>
                <w:rFonts w:ascii="Arial" w:hAnsi="Arial" w:cs="Arial"/>
                <w:sz w:val="20"/>
                <w:szCs w:val="20"/>
                <w:lang w:val="el-GR"/>
              </w:rPr>
              <w:t>Τμήμα Κοινωνικής Ενσωμάτωσης Ατόμων με Αναπηρίες</w:t>
            </w:r>
          </w:p>
        </w:tc>
        <w:tc>
          <w:tcPr>
            <w:tcW w:w="1842" w:type="dxa"/>
          </w:tcPr>
          <w:p w:rsidR="00762712" w:rsidRPr="00043681" w:rsidRDefault="00762712" w:rsidP="0026404B">
            <w:pPr>
              <w:spacing w:after="0" w:line="240" w:lineRule="auto"/>
              <w:rPr>
                <w:rFonts w:ascii="Arial" w:hAnsi="Arial" w:cs="Arial"/>
                <w:sz w:val="20"/>
                <w:szCs w:val="20"/>
                <w:lang w:val="el-GR"/>
              </w:rPr>
            </w:pPr>
            <w:r w:rsidRPr="00043681">
              <w:rPr>
                <w:rFonts w:ascii="Arial" w:hAnsi="Arial" w:cs="Arial"/>
                <w:sz w:val="20"/>
                <w:szCs w:val="20"/>
                <w:lang w:val="el-GR"/>
              </w:rPr>
              <w:t>ΥΛΟΠΟΙΗΘΗΚΕ</w:t>
            </w:r>
          </w:p>
        </w:tc>
        <w:tc>
          <w:tcPr>
            <w:tcW w:w="5812" w:type="dxa"/>
            <w:shd w:val="clear" w:color="auto" w:fill="auto"/>
          </w:tcPr>
          <w:p w:rsidR="00762712" w:rsidRDefault="00762712" w:rsidP="005E3FDA">
            <w:pPr>
              <w:spacing w:after="0" w:line="240" w:lineRule="auto"/>
              <w:jc w:val="both"/>
              <w:rPr>
                <w:rFonts w:ascii="Arial" w:hAnsi="Arial" w:cs="Arial"/>
                <w:sz w:val="20"/>
                <w:szCs w:val="20"/>
                <w:lang w:val="el-GR"/>
              </w:rPr>
            </w:pPr>
            <w:r w:rsidRPr="00043681">
              <w:rPr>
                <w:rFonts w:ascii="Arial" w:hAnsi="Arial" w:cs="Arial"/>
                <w:sz w:val="20"/>
                <w:szCs w:val="20"/>
                <w:lang w:val="el-GR"/>
              </w:rPr>
              <w:t>Υποστηρίχθηκαν πέραν των 10.000 ατόμων με αναπηρίες με παροχές κοινωνικής προστασίας και κοινωνικής ενσωμάτωσης, συνολικής δαπάνης €35 εκ. ετησίως, αντιμετωπίζοντας το κόστος που προκαλεί η αναπηρία.</w:t>
            </w:r>
          </w:p>
          <w:p w:rsidR="00762712" w:rsidRDefault="00762712" w:rsidP="005E3FDA">
            <w:pPr>
              <w:spacing w:after="0" w:line="240" w:lineRule="auto"/>
              <w:jc w:val="both"/>
              <w:rPr>
                <w:rFonts w:ascii="Arial" w:hAnsi="Arial" w:cs="Arial"/>
                <w:sz w:val="20"/>
                <w:szCs w:val="20"/>
                <w:lang w:val="el-GR"/>
              </w:rPr>
            </w:pPr>
          </w:p>
          <w:p w:rsidR="00762712" w:rsidRDefault="00762712" w:rsidP="00043681">
            <w:pPr>
              <w:rPr>
                <w:rFonts w:ascii="Arial" w:hAnsi="Arial" w:cs="Arial"/>
                <w:sz w:val="20"/>
                <w:szCs w:val="20"/>
                <w:lang w:val="el-GR"/>
              </w:rPr>
            </w:pPr>
            <w:r>
              <w:rPr>
                <w:rFonts w:ascii="Arial" w:hAnsi="Arial" w:cs="Arial"/>
                <w:sz w:val="20"/>
                <w:szCs w:val="20"/>
                <w:lang w:val="el-GR"/>
              </w:rPr>
              <w:t xml:space="preserve">Τον Δεκέμβριο 2018 </w:t>
            </w:r>
            <w:bookmarkStart w:id="1" w:name="_Hlk25603975"/>
            <w:r w:rsidRPr="00043681">
              <w:rPr>
                <w:rFonts w:ascii="Arial" w:hAnsi="Arial" w:cs="Arial"/>
                <w:sz w:val="20"/>
                <w:szCs w:val="20"/>
                <w:lang w:val="el-GR"/>
              </w:rPr>
              <w:t xml:space="preserve">εγκρίθηκε από </w:t>
            </w:r>
            <w:r>
              <w:rPr>
                <w:rFonts w:ascii="Arial" w:hAnsi="Arial" w:cs="Arial"/>
                <w:sz w:val="20"/>
                <w:szCs w:val="20"/>
                <w:lang w:val="el-GR"/>
              </w:rPr>
              <w:t xml:space="preserve">το </w:t>
            </w:r>
            <w:r w:rsidRPr="00043681">
              <w:rPr>
                <w:rFonts w:ascii="Arial" w:hAnsi="Arial" w:cs="Arial"/>
                <w:sz w:val="20"/>
                <w:szCs w:val="20"/>
                <w:lang w:val="el-GR"/>
              </w:rPr>
              <w:t>Υπουργικό Συμβούλιο το</w:t>
            </w:r>
            <w:r>
              <w:rPr>
                <w:rFonts w:ascii="Arial" w:hAnsi="Arial" w:cs="Arial"/>
                <w:sz w:val="20"/>
                <w:szCs w:val="20"/>
                <w:lang w:val="el-GR"/>
              </w:rPr>
              <w:t xml:space="preserve"> νέο</w:t>
            </w:r>
            <w:r w:rsidRPr="00043681">
              <w:rPr>
                <w:rFonts w:ascii="Arial" w:hAnsi="Arial" w:cs="Arial"/>
                <w:sz w:val="20"/>
                <w:szCs w:val="20"/>
                <w:lang w:val="el-GR"/>
              </w:rPr>
              <w:t xml:space="preserve"> Σχέδιο Παροχής Επιδόματος Διακίνησης σε Άτομα με Θαλασσαιμία</w:t>
            </w:r>
            <w:bookmarkEnd w:id="1"/>
            <w:r>
              <w:rPr>
                <w:rFonts w:ascii="Arial" w:hAnsi="Arial" w:cs="Arial"/>
                <w:sz w:val="20"/>
                <w:szCs w:val="20"/>
                <w:lang w:val="el-GR"/>
              </w:rPr>
              <w:t xml:space="preserve"> με πρόσθετη δαπάνη €0,6 εκ. ετησίως για 500 περίπου νέους επωφελούμενους πολίτες. </w:t>
            </w:r>
          </w:p>
          <w:p w:rsidR="00762712" w:rsidRPr="00043681" w:rsidRDefault="00762712" w:rsidP="00762712">
            <w:pPr>
              <w:jc w:val="both"/>
              <w:rPr>
                <w:rFonts w:ascii="Arial" w:hAnsi="Arial" w:cs="Arial"/>
                <w:sz w:val="20"/>
                <w:szCs w:val="20"/>
                <w:lang w:val="el-GR"/>
              </w:rPr>
            </w:pPr>
            <w:r>
              <w:rPr>
                <w:rFonts w:ascii="Arial" w:hAnsi="Arial" w:cs="Arial"/>
                <w:sz w:val="20"/>
                <w:szCs w:val="20"/>
                <w:lang w:val="el-GR"/>
              </w:rPr>
              <w:t xml:space="preserve">Τον Μάιο 2019 εγκρίθηκε από το Υπουργικό Συμβούλιο, με συνολική πρόσθετη δαπάνη </w:t>
            </w:r>
            <w:r w:rsidRPr="00043681">
              <w:rPr>
                <w:rFonts w:ascii="Arial" w:hAnsi="Arial" w:cs="Arial"/>
                <w:sz w:val="20"/>
                <w:szCs w:val="20"/>
                <w:lang w:val="el-GR"/>
              </w:rPr>
              <w:t>€4,2 εκ.</w:t>
            </w:r>
            <w:r>
              <w:rPr>
                <w:rFonts w:ascii="Arial" w:hAnsi="Arial" w:cs="Arial"/>
                <w:sz w:val="20"/>
                <w:szCs w:val="20"/>
                <w:lang w:val="el-GR"/>
              </w:rPr>
              <w:t xml:space="preserve"> ετησίως και 6.000 περίπου επωφελούμενους, αύξηση των υφιστάμενων επιδομάτων</w:t>
            </w:r>
            <w:r w:rsidR="00464D23">
              <w:rPr>
                <w:rFonts w:ascii="Arial" w:hAnsi="Arial" w:cs="Arial"/>
                <w:sz w:val="20"/>
                <w:szCs w:val="20"/>
                <w:lang w:val="el-GR"/>
              </w:rPr>
              <w:t xml:space="preserve"> φροντίδας και διακίνησης</w:t>
            </w:r>
            <w:r>
              <w:rPr>
                <w:rFonts w:ascii="Arial" w:hAnsi="Arial" w:cs="Arial"/>
                <w:sz w:val="20"/>
                <w:szCs w:val="20"/>
                <w:lang w:val="el-GR"/>
              </w:rPr>
              <w:t xml:space="preserve"> και διεύρυνση τους με </w:t>
            </w:r>
            <w:r>
              <w:rPr>
                <w:rFonts w:ascii="Arial" w:hAnsi="Arial" w:cs="Arial"/>
                <w:sz w:val="20"/>
                <w:szCs w:val="20"/>
                <w:lang w:val="el-GR"/>
              </w:rPr>
              <w:lastRenderedPageBreak/>
              <w:t xml:space="preserve">νέους δικαιούχους. Συγκεκριμένα αυξήθηκαν τα επιδόματα </w:t>
            </w:r>
            <w:r w:rsidRPr="00043681">
              <w:rPr>
                <w:rFonts w:ascii="Arial" w:hAnsi="Arial" w:cs="Arial"/>
                <w:sz w:val="20"/>
                <w:szCs w:val="20"/>
                <w:lang w:val="el-GR"/>
              </w:rPr>
              <w:t>φροντίδας ατόμων με παραπληγία ή τετραπληγία σε €400 ή €900 μηνιαίως αντίστοιχα</w:t>
            </w:r>
            <w:r>
              <w:rPr>
                <w:rFonts w:ascii="Arial" w:hAnsi="Arial" w:cs="Arial"/>
                <w:sz w:val="20"/>
                <w:szCs w:val="20"/>
                <w:lang w:val="el-GR"/>
              </w:rPr>
              <w:t xml:space="preserve"> και </w:t>
            </w:r>
            <w:r w:rsidRPr="00043681">
              <w:rPr>
                <w:rFonts w:ascii="Arial" w:hAnsi="Arial" w:cs="Arial"/>
                <w:sz w:val="20"/>
                <w:szCs w:val="20"/>
                <w:lang w:val="el-GR"/>
              </w:rPr>
              <w:t xml:space="preserve">εισήχθηκαν νέα </w:t>
            </w:r>
            <w:r>
              <w:rPr>
                <w:rFonts w:ascii="Arial" w:hAnsi="Arial" w:cs="Arial"/>
                <w:sz w:val="20"/>
                <w:szCs w:val="20"/>
                <w:lang w:val="el-GR"/>
              </w:rPr>
              <w:t>επιδόματα</w:t>
            </w:r>
            <w:r w:rsidRPr="00043681">
              <w:rPr>
                <w:rFonts w:ascii="Arial" w:hAnsi="Arial" w:cs="Arial"/>
                <w:sz w:val="20"/>
                <w:szCs w:val="20"/>
                <w:lang w:val="el-GR"/>
              </w:rPr>
              <w:t xml:space="preserve"> για τα άτομα με ενισχυμένες ανάγκες φροντίδας για παραπληγία ή τετραπληγία ποσού €500 ή €1.100 μηνιαίως αντίστοιχα</w:t>
            </w:r>
            <w:r>
              <w:rPr>
                <w:rFonts w:ascii="Arial" w:hAnsi="Arial" w:cs="Arial"/>
                <w:sz w:val="20"/>
                <w:szCs w:val="20"/>
                <w:lang w:val="el-GR"/>
              </w:rPr>
              <w:t>. Επιπρόσθετα α</w:t>
            </w:r>
            <w:r w:rsidRPr="00043681">
              <w:rPr>
                <w:rFonts w:ascii="Arial" w:hAnsi="Arial" w:cs="Arial"/>
                <w:sz w:val="20"/>
                <w:szCs w:val="20"/>
                <w:lang w:val="el-GR"/>
              </w:rPr>
              <w:t>υξήθηκε το υφιστάμενο επίδομα διακίνησης σε €75 ή €150 μηνιαίως και επεκτάθηκε το επίδομα σε όλα τα τυφλά άτομα ανεξαρτήτως αν εργάζονται ή σπουδάζουν και ανεξαρτήτως ηλικίας</w:t>
            </w:r>
            <w:r>
              <w:rPr>
                <w:rFonts w:ascii="Arial" w:hAnsi="Arial" w:cs="Arial"/>
                <w:sz w:val="20"/>
                <w:szCs w:val="20"/>
                <w:lang w:val="el-GR"/>
              </w:rPr>
              <w:t>.</w:t>
            </w:r>
          </w:p>
          <w:p w:rsidR="00762712" w:rsidRPr="00043681" w:rsidRDefault="00762712" w:rsidP="005E3FDA">
            <w:pPr>
              <w:spacing w:after="0" w:line="240" w:lineRule="auto"/>
              <w:jc w:val="both"/>
              <w:rPr>
                <w:rFonts w:ascii="Arial" w:hAnsi="Arial" w:cs="Arial"/>
                <w:sz w:val="20"/>
                <w:szCs w:val="20"/>
                <w:lang w:val="el-GR"/>
              </w:rPr>
            </w:pPr>
            <w:r w:rsidRPr="00043681">
              <w:rPr>
                <w:rFonts w:ascii="Arial" w:hAnsi="Arial" w:cs="Arial"/>
                <w:sz w:val="20"/>
                <w:szCs w:val="20"/>
                <w:lang w:val="el-GR"/>
              </w:rPr>
              <w:t>Οι νομοθεσίες ή σχέδια που λειτούργησαν ήταν:</w:t>
            </w:r>
          </w:p>
          <w:p w:rsidR="00762712" w:rsidRPr="00F71304" w:rsidRDefault="00762712" w:rsidP="00C378A3">
            <w:pPr>
              <w:numPr>
                <w:ilvl w:val="0"/>
                <w:numId w:val="19"/>
              </w:numPr>
              <w:spacing w:after="0" w:line="240" w:lineRule="auto"/>
              <w:rPr>
                <w:rFonts w:ascii="Arial" w:hAnsi="Arial" w:cs="Arial"/>
                <w:sz w:val="20"/>
                <w:szCs w:val="20"/>
                <w:lang w:val="el-GR"/>
              </w:rPr>
            </w:pPr>
            <w:r w:rsidRPr="00F71304">
              <w:rPr>
                <w:rFonts w:ascii="Arial" w:hAnsi="Arial" w:cs="Arial"/>
                <w:sz w:val="20"/>
                <w:szCs w:val="20"/>
                <w:lang w:val="el-GR"/>
              </w:rPr>
              <w:t>Σχέδιο Παροχής Επιδόματος Βαριάς Κινητικής Αναπηρίας</w:t>
            </w:r>
          </w:p>
          <w:p w:rsidR="00762712" w:rsidRPr="00F71304" w:rsidRDefault="00762712" w:rsidP="00C378A3">
            <w:pPr>
              <w:numPr>
                <w:ilvl w:val="0"/>
                <w:numId w:val="19"/>
              </w:numPr>
              <w:spacing w:after="0" w:line="240" w:lineRule="auto"/>
              <w:rPr>
                <w:rFonts w:ascii="Arial" w:hAnsi="Arial" w:cs="Arial"/>
                <w:sz w:val="20"/>
                <w:szCs w:val="20"/>
                <w:lang w:val="el-GR"/>
              </w:rPr>
            </w:pPr>
            <w:r w:rsidRPr="00F71304">
              <w:rPr>
                <w:rFonts w:ascii="Arial" w:hAnsi="Arial" w:cs="Arial"/>
                <w:sz w:val="20"/>
                <w:szCs w:val="20"/>
                <w:lang w:val="el-GR"/>
              </w:rPr>
              <w:t xml:space="preserve">Σχέδιο Παροχής Επιδόματος Φροντίδας σε Παραπληγικά ή </w:t>
            </w:r>
            <w:proofErr w:type="spellStart"/>
            <w:r w:rsidRPr="00F71304">
              <w:rPr>
                <w:rFonts w:ascii="Arial" w:hAnsi="Arial" w:cs="Arial"/>
                <w:sz w:val="20"/>
                <w:szCs w:val="20"/>
                <w:lang w:val="el-GR"/>
              </w:rPr>
              <w:t>Τετραπληγικά</w:t>
            </w:r>
            <w:proofErr w:type="spellEnd"/>
            <w:r w:rsidRPr="00F71304">
              <w:rPr>
                <w:rFonts w:ascii="Arial" w:hAnsi="Arial" w:cs="Arial"/>
                <w:sz w:val="20"/>
                <w:szCs w:val="20"/>
                <w:lang w:val="el-GR"/>
              </w:rPr>
              <w:t xml:space="preserve"> Άτομα</w:t>
            </w:r>
          </w:p>
          <w:p w:rsidR="00762712" w:rsidRPr="00F71304" w:rsidRDefault="00762712" w:rsidP="00C378A3">
            <w:pPr>
              <w:numPr>
                <w:ilvl w:val="0"/>
                <w:numId w:val="19"/>
              </w:numPr>
              <w:spacing w:after="0" w:line="240" w:lineRule="auto"/>
              <w:rPr>
                <w:rFonts w:ascii="Arial" w:hAnsi="Arial" w:cs="Arial"/>
                <w:sz w:val="20"/>
                <w:szCs w:val="20"/>
                <w:lang w:val="el-GR"/>
              </w:rPr>
            </w:pPr>
            <w:r w:rsidRPr="00F71304">
              <w:rPr>
                <w:rFonts w:ascii="Arial" w:hAnsi="Arial" w:cs="Arial"/>
                <w:sz w:val="20"/>
                <w:szCs w:val="20"/>
                <w:lang w:val="el-GR"/>
              </w:rPr>
              <w:t>Νόμος για την Ειδική Χορηγία σε Τυφλούς</w:t>
            </w:r>
          </w:p>
          <w:p w:rsidR="00762712" w:rsidRPr="00F71304" w:rsidRDefault="00762712" w:rsidP="00EA079C">
            <w:pPr>
              <w:numPr>
                <w:ilvl w:val="0"/>
                <w:numId w:val="19"/>
              </w:numPr>
              <w:spacing w:after="0" w:line="240" w:lineRule="auto"/>
              <w:rPr>
                <w:rFonts w:ascii="Arial" w:hAnsi="Arial" w:cs="Arial"/>
                <w:sz w:val="20"/>
                <w:szCs w:val="20"/>
                <w:lang w:val="el-GR"/>
              </w:rPr>
            </w:pPr>
            <w:r w:rsidRPr="00F71304">
              <w:rPr>
                <w:rFonts w:ascii="Arial" w:hAnsi="Arial" w:cs="Arial"/>
                <w:sz w:val="20"/>
                <w:szCs w:val="20"/>
                <w:lang w:val="el-GR"/>
              </w:rPr>
              <w:t xml:space="preserve">Νόμος για το Επίδομα </w:t>
            </w:r>
            <w:r w:rsidR="00EA079C" w:rsidRPr="00F71304">
              <w:rPr>
                <w:rFonts w:ascii="Arial" w:hAnsi="Arial" w:cs="Arial"/>
                <w:sz w:val="20"/>
                <w:szCs w:val="20"/>
                <w:lang w:val="el-GR"/>
              </w:rPr>
              <w:t>Διακινήσεως σε  Άτομα με Αναπηρίες</w:t>
            </w:r>
          </w:p>
          <w:p w:rsidR="00762712" w:rsidRDefault="00762712" w:rsidP="00C378A3">
            <w:pPr>
              <w:numPr>
                <w:ilvl w:val="0"/>
                <w:numId w:val="19"/>
              </w:numPr>
              <w:spacing w:after="0" w:line="240" w:lineRule="auto"/>
              <w:rPr>
                <w:rFonts w:ascii="Arial" w:hAnsi="Arial" w:cs="Arial"/>
                <w:sz w:val="20"/>
                <w:szCs w:val="20"/>
                <w:lang w:val="el-GR"/>
              </w:rPr>
            </w:pPr>
            <w:r w:rsidRPr="00F71304">
              <w:rPr>
                <w:rFonts w:ascii="Arial" w:hAnsi="Arial" w:cs="Arial"/>
                <w:sz w:val="20"/>
                <w:szCs w:val="20"/>
                <w:lang w:val="el-GR"/>
              </w:rPr>
              <w:t xml:space="preserve">Σχέδιο Παροχής </w:t>
            </w:r>
            <w:r>
              <w:rPr>
                <w:rFonts w:ascii="Arial" w:hAnsi="Arial" w:cs="Arial"/>
                <w:sz w:val="20"/>
                <w:szCs w:val="20"/>
                <w:lang w:val="el-GR"/>
              </w:rPr>
              <w:t xml:space="preserve">Επιδόματος Διακίνησης σε </w:t>
            </w:r>
            <w:proofErr w:type="spellStart"/>
            <w:r>
              <w:rPr>
                <w:rFonts w:ascii="Arial" w:hAnsi="Arial" w:cs="Arial"/>
                <w:sz w:val="20"/>
                <w:szCs w:val="20"/>
                <w:lang w:val="el-GR"/>
              </w:rPr>
              <w:t>Αιμοκαθαιρόμενους</w:t>
            </w:r>
            <w:proofErr w:type="spellEnd"/>
            <w:r>
              <w:rPr>
                <w:rFonts w:ascii="Arial" w:hAnsi="Arial" w:cs="Arial"/>
                <w:sz w:val="20"/>
                <w:szCs w:val="20"/>
                <w:lang w:val="el-GR"/>
              </w:rPr>
              <w:t xml:space="preserve"> Νεφροπαθείς</w:t>
            </w:r>
          </w:p>
          <w:p w:rsidR="00762712" w:rsidRPr="00043681" w:rsidRDefault="00762712" w:rsidP="00C378A3">
            <w:pPr>
              <w:numPr>
                <w:ilvl w:val="0"/>
                <w:numId w:val="19"/>
              </w:numPr>
              <w:spacing w:after="0" w:line="240" w:lineRule="auto"/>
              <w:rPr>
                <w:rFonts w:ascii="Arial" w:hAnsi="Arial" w:cs="Arial"/>
                <w:sz w:val="20"/>
                <w:szCs w:val="20"/>
                <w:lang w:val="el-GR"/>
              </w:rPr>
            </w:pPr>
            <w:r>
              <w:rPr>
                <w:rFonts w:ascii="Arial" w:hAnsi="Arial" w:cs="Arial"/>
                <w:sz w:val="20"/>
                <w:szCs w:val="20"/>
                <w:lang w:val="el-GR"/>
              </w:rPr>
              <w:t>Σχέδιο Παροχής Επιδόματος Διακίνησης σε Θαλασσαιμικούς</w:t>
            </w:r>
          </w:p>
          <w:p w:rsidR="00762712" w:rsidRPr="00043681" w:rsidRDefault="00762712" w:rsidP="00C378A3">
            <w:pPr>
              <w:numPr>
                <w:ilvl w:val="0"/>
                <w:numId w:val="19"/>
              </w:numPr>
              <w:spacing w:after="0" w:line="240" w:lineRule="auto"/>
              <w:rPr>
                <w:rFonts w:ascii="Arial" w:hAnsi="Arial" w:cs="Arial"/>
                <w:sz w:val="20"/>
                <w:szCs w:val="20"/>
                <w:lang w:val="el-GR"/>
              </w:rPr>
            </w:pPr>
            <w:r w:rsidRPr="00043681">
              <w:rPr>
                <w:rFonts w:ascii="Arial" w:hAnsi="Arial" w:cs="Arial"/>
                <w:sz w:val="20"/>
                <w:szCs w:val="20"/>
                <w:lang w:val="el-GR"/>
              </w:rPr>
              <w:t>Σχέδιο Παροχής Οικονομικής Βοήθειας σε Άτομα με Αναπηρίες για την Αγορά Αυτοκινήτου</w:t>
            </w:r>
          </w:p>
          <w:p w:rsidR="00762712" w:rsidRPr="00043681" w:rsidRDefault="00762712" w:rsidP="00C378A3">
            <w:pPr>
              <w:numPr>
                <w:ilvl w:val="0"/>
                <w:numId w:val="19"/>
              </w:numPr>
              <w:spacing w:after="0" w:line="240" w:lineRule="auto"/>
              <w:rPr>
                <w:rFonts w:ascii="Arial" w:hAnsi="Arial" w:cs="Arial"/>
                <w:sz w:val="20"/>
                <w:szCs w:val="20"/>
                <w:lang w:val="el-GR"/>
              </w:rPr>
            </w:pPr>
            <w:r w:rsidRPr="00043681">
              <w:rPr>
                <w:rFonts w:ascii="Arial" w:hAnsi="Arial" w:cs="Arial"/>
                <w:sz w:val="20"/>
                <w:szCs w:val="20"/>
                <w:lang w:val="el-GR"/>
              </w:rPr>
              <w:t>Σχέδιο Παροχής Οικονομικής Βοήθειας για Απόκτηση Τεχνικών Μέσων, Οργάνων και Άλλων Βοηθημάτων από Άτομα με Αναπηρίες</w:t>
            </w:r>
          </w:p>
          <w:p w:rsidR="00762712" w:rsidRDefault="00762712" w:rsidP="00C378A3">
            <w:pPr>
              <w:numPr>
                <w:ilvl w:val="0"/>
                <w:numId w:val="19"/>
              </w:numPr>
              <w:spacing w:after="0" w:line="240" w:lineRule="auto"/>
              <w:rPr>
                <w:rFonts w:ascii="Arial" w:hAnsi="Arial" w:cs="Arial"/>
                <w:sz w:val="20"/>
                <w:szCs w:val="20"/>
                <w:lang w:val="el-GR"/>
              </w:rPr>
            </w:pPr>
            <w:r w:rsidRPr="00EF667D">
              <w:rPr>
                <w:rFonts w:ascii="Arial" w:hAnsi="Arial" w:cs="Arial"/>
                <w:sz w:val="20"/>
                <w:szCs w:val="20"/>
                <w:lang w:val="el-GR"/>
              </w:rPr>
              <w:t xml:space="preserve">Σχέδιο παροχής οικονομικής βοήθειας για την παροχή </w:t>
            </w:r>
            <w:proofErr w:type="spellStart"/>
            <w:r w:rsidRPr="00EF667D">
              <w:rPr>
                <w:rFonts w:ascii="Arial" w:hAnsi="Arial" w:cs="Arial"/>
                <w:sz w:val="20"/>
                <w:szCs w:val="20"/>
                <w:lang w:val="el-GR"/>
              </w:rPr>
              <w:t>τροχοκαθισμάτων</w:t>
            </w:r>
            <w:proofErr w:type="spellEnd"/>
          </w:p>
          <w:p w:rsidR="00762712" w:rsidRPr="00EF667D" w:rsidRDefault="00762712" w:rsidP="00C378A3">
            <w:pPr>
              <w:numPr>
                <w:ilvl w:val="0"/>
                <w:numId w:val="19"/>
              </w:numPr>
              <w:spacing w:after="0" w:line="240" w:lineRule="auto"/>
              <w:rPr>
                <w:rFonts w:ascii="Arial" w:hAnsi="Arial" w:cs="Arial"/>
                <w:sz w:val="20"/>
                <w:szCs w:val="20"/>
                <w:lang w:val="el-GR"/>
              </w:rPr>
            </w:pPr>
            <w:r w:rsidRPr="00EF667D">
              <w:rPr>
                <w:rFonts w:ascii="Arial" w:hAnsi="Arial" w:cs="Arial"/>
                <w:sz w:val="20"/>
                <w:szCs w:val="20"/>
                <w:lang w:val="el-GR"/>
              </w:rPr>
              <w:t>Σχέδιο Διαχείρισης/Δανεισμού Τεχνικών Μέσων, Οργάνων και άλλων Βοηθημάτων</w:t>
            </w:r>
          </w:p>
          <w:p w:rsidR="00762712" w:rsidRPr="00043681" w:rsidRDefault="00762712" w:rsidP="00C378A3">
            <w:pPr>
              <w:numPr>
                <w:ilvl w:val="0"/>
                <w:numId w:val="19"/>
              </w:numPr>
              <w:spacing w:after="0" w:line="240" w:lineRule="auto"/>
              <w:rPr>
                <w:rFonts w:ascii="Arial" w:hAnsi="Arial" w:cs="Arial"/>
                <w:sz w:val="20"/>
                <w:szCs w:val="20"/>
              </w:rPr>
            </w:pPr>
            <w:proofErr w:type="spellStart"/>
            <w:r w:rsidRPr="00043681">
              <w:rPr>
                <w:rFonts w:ascii="Arial" w:hAnsi="Arial" w:cs="Arial"/>
                <w:sz w:val="20"/>
                <w:szCs w:val="20"/>
              </w:rPr>
              <w:t>ΣχέδιοΔι</w:t>
            </w:r>
            <w:proofErr w:type="spellEnd"/>
            <w:r w:rsidRPr="00043681">
              <w:rPr>
                <w:rFonts w:ascii="Arial" w:hAnsi="Arial" w:cs="Arial"/>
                <w:sz w:val="20"/>
                <w:szCs w:val="20"/>
              </w:rPr>
              <w:t>αχείρισης /Δα</w:t>
            </w:r>
            <w:proofErr w:type="spellStart"/>
            <w:r w:rsidRPr="00043681">
              <w:rPr>
                <w:rFonts w:ascii="Arial" w:hAnsi="Arial" w:cs="Arial"/>
                <w:sz w:val="20"/>
                <w:szCs w:val="20"/>
              </w:rPr>
              <w:t>νεισμούΤροχοκ</w:t>
            </w:r>
            <w:proofErr w:type="spellEnd"/>
            <w:r w:rsidRPr="00043681">
              <w:rPr>
                <w:rFonts w:ascii="Arial" w:hAnsi="Arial" w:cs="Arial"/>
                <w:sz w:val="20"/>
                <w:szCs w:val="20"/>
              </w:rPr>
              <w:t>αθισμάτων</w:t>
            </w:r>
          </w:p>
          <w:p w:rsidR="00762712" w:rsidRPr="00043681" w:rsidRDefault="00762712" w:rsidP="00C378A3">
            <w:pPr>
              <w:numPr>
                <w:ilvl w:val="0"/>
                <w:numId w:val="19"/>
              </w:numPr>
              <w:spacing w:after="0" w:line="240" w:lineRule="auto"/>
              <w:rPr>
                <w:rFonts w:ascii="Arial" w:hAnsi="Arial" w:cs="Arial"/>
                <w:sz w:val="20"/>
                <w:szCs w:val="20"/>
                <w:lang w:val="el-GR"/>
              </w:rPr>
            </w:pPr>
            <w:r w:rsidRPr="00043681">
              <w:rPr>
                <w:rFonts w:ascii="Arial" w:hAnsi="Arial" w:cs="Arial"/>
                <w:sz w:val="20"/>
                <w:szCs w:val="20"/>
                <w:lang w:val="el-GR"/>
              </w:rPr>
              <w:t>Έκδοση Δελτίου Στάθμευσης σε Άτομα με Αναπηρίες</w:t>
            </w:r>
          </w:p>
          <w:p w:rsidR="00762712" w:rsidRPr="00043681" w:rsidRDefault="00762712" w:rsidP="005E3FDA">
            <w:pPr>
              <w:spacing w:after="0" w:line="240" w:lineRule="auto"/>
              <w:jc w:val="both"/>
              <w:rPr>
                <w:rFonts w:ascii="Arial" w:hAnsi="Arial" w:cs="Arial"/>
                <w:sz w:val="20"/>
                <w:szCs w:val="20"/>
                <w:lang w:val="el-GR"/>
              </w:rPr>
            </w:pPr>
          </w:p>
        </w:tc>
      </w:tr>
      <w:tr w:rsidR="00762712" w:rsidRPr="00DE1D65" w:rsidTr="00762712">
        <w:trPr>
          <w:trHeight w:val="62"/>
        </w:trPr>
        <w:tc>
          <w:tcPr>
            <w:tcW w:w="2802" w:type="dxa"/>
            <w:shd w:val="clear" w:color="auto" w:fill="auto"/>
          </w:tcPr>
          <w:p w:rsidR="00762712" w:rsidRPr="003E0086" w:rsidRDefault="00762712" w:rsidP="0026404B">
            <w:pPr>
              <w:spacing w:after="0" w:line="240" w:lineRule="auto"/>
              <w:rPr>
                <w:rFonts w:ascii="Arial" w:hAnsi="Arial" w:cs="Arial"/>
                <w:sz w:val="20"/>
                <w:szCs w:val="20"/>
                <w:lang w:val="el-GR"/>
              </w:rPr>
            </w:pPr>
            <w:r w:rsidRPr="003E0086">
              <w:rPr>
                <w:rFonts w:ascii="Arial" w:hAnsi="Arial" w:cs="Arial"/>
                <w:sz w:val="20"/>
                <w:szCs w:val="20"/>
                <w:lang w:val="el-GR"/>
              </w:rPr>
              <w:lastRenderedPageBreak/>
              <w:t>3. Έκδοση Ευρωπαϊκής Κάρτας Αναπηρίας</w:t>
            </w:r>
          </w:p>
          <w:p w:rsidR="00762712" w:rsidRPr="003E0086" w:rsidRDefault="00762712" w:rsidP="0026404B">
            <w:pPr>
              <w:spacing w:after="0" w:line="240" w:lineRule="auto"/>
              <w:rPr>
                <w:rFonts w:ascii="Arial" w:hAnsi="Arial" w:cs="Arial"/>
                <w:sz w:val="20"/>
                <w:szCs w:val="20"/>
                <w:lang w:val="el-GR"/>
              </w:rPr>
            </w:pPr>
          </w:p>
          <w:p w:rsidR="00762712" w:rsidRPr="003E0086" w:rsidRDefault="00762712" w:rsidP="0026404B">
            <w:pPr>
              <w:spacing w:after="0" w:line="240" w:lineRule="auto"/>
              <w:rPr>
                <w:rFonts w:ascii="Arial" w:hAnsi="Arial" w:cs="Arial"/>
                <w:sz w:val="20"/>
                <w:szCs w:val="20"/>
                <w:lang w:val="el-GR"/>
              </w:rPr>
            </w:pPr>
            <w:r w:rsidRPr="003E0086">
              <w:rPr>
                <w:rFonts w:ascii="Arial" w:hAnsi="Arial" w:cs="Arial"/>
                <w:sz w:val="20"/>
                <w:szCs w:val="20"/>
                <w:lang w:val="el-GR"/>
              </w:rPr>
              <w:t>Τμήμα Κοινωνικής Ενσωμάτωσης Ατόμων με Αναπηρίες</w:t>
            </w:r>
          </w:p>
          <w:p w:rsidR="00762712" w:rsidRPr="003E0086" w:rsidRDefault="00762712" w:rsidP="0026404B">
            <w:pPr>
              <w:spacing w:after="0" w:line="240" w:lineRule="auto"/>
              <w:rPr>
                <w:rFonts w:ascii="Arial" w:hAnsi="Arial" w:cs="Arial"/>
                <w:sz w:val="20"/>
                <w:szCs w:val="20"/>
                <w:lang w:val="el-GR"/>
              </w:rPr>
            </w:pPr>
          </w:p>
          <w:p w:rsidR="00762712" w:rsidRPr="003E0086" w:rsidRDefault="00762712" w:rsidP="0026404B">
            <w:pPr>
              <w:spacing w:after="0" w:line="240" w:lineRule="auto"/>
              <w:rPr>
                <w:rFonts w:ascii="Arial" w:hAnsi="Arial" w:cs="Arial"/>
                <w:sz w:val="20"/>
                <w:szCs w:val="20"/>
                <w:lang w:val="el-GR"/>
              </w:rPr>
            </w:pPr>
          </w:p>
        </w:tc>
        <w:tc>
          <w:tcPr>
            <w:tcW w:w="1842" w:type="dxa"/>
          </w:tcPr>
          <w:p w:rsidR="00762712" w:rsidRPr="003E0086" w:rsidRDefault="00762712" w:rsidP="0026404B">
            <w:pPr>
              <w:spacing w:after="0" w:line="240" w:lineRule="auto"/>
              <w:rPr>
                <w:rFonts w:ascii="Arial" w:hAnsi="Arial" w:cs="Arial"/>
                <w:sz w:val="20"/>
                <w:szCs w:val="20"/>
                <w:lang w:val="el-GR"/>
              </w:rPr>
            </w:pPr>
            <w:r w:rsidRPr="003E0086">
              <w:rPr>
                <w:rFonts w:ascii="Arial" w:hAnsi="Arial" w:cs="Arial"/>
                <w:sz w:val="20"/>
                <w:szCs w:val="20"/>
                <w:lang w:val="el-GR"/>
              </w:rPr>
              <w:t>ΥΛΟΠΟΙΗΘΗΚΕ</w:t>
            </w:r>
          </w:p>
        </w:tc>
        <w:tc>
          <w:tcPr>
            <w:tcW w:w="5812" w:type="dxa"/>
            <w:shd w:val="clear" w:color="auto" w:fill="auto"/>
          </w:tcPr>
          <w:p w:rsidR="00762712" w:rsidRPr="00344991" w:rsidRDefault="00762712" w:rsidP="003E0086">
            <w:pPr>
              <w:spacing w:after="0" w:line="240" w:lineRule="auto"/>
              <w:rPr>
                <w:rFonts w:ascii="Arial" w:hAnsi="Arial" w:cs="Arial"/>
                <w:sz w:val="20"/>
                <w:szCs w:val="20"/>
                <w:lang w:val="el-GR"/>
              </w:rPr>
            </w:pPr>
            <w:r w:rsidRPr="003E0086">
              <w:rPr>
                <w:rFonts w:ascii="Arial" w:hAnsi="Arial" w:cs="Arial"/>
                <w:sz w:val="20"/>
                <w:szCs w:val="20"/>
                <w:lang w:val="el-GR"/>
              </w:rPr>
              <w:t>Κατά την τριετία εκδόθηκε η Ευρωπαϊκή Κάρτα Αναπηρίας σε 3.000 δικαιούχους. Η Κάρτα αποτελεί πρωτοβουλία της ΕΕ και στοχεύει στην ενίσχυση της κινητικότητας των πολιτών με αναπηρίες στα 8  κράτη μέλη που συμμετέχουν στο πρόγραμμα με απόλαυση συγκεκριμένων ωφελημάτων στους τομείς του τουρισμού, πολιτισμού, αθλητισμού και μεταφορών</w:t>
            </w:r>
          </w:p>
          <w:p w:rsidR="00EA079C" w:rsidRPr="00F71304" w:rsidRDefault="00EA079C" w:rsidP="00EA079C">
            <w:pPr>
              <w:spacing w:after="0" w:line="240" w:lineRule="auto"/>
              <w:rPr>
                <w:rFonts w:ascii="Arial" w:hAnsi="Arial" w:cs="Arial"/>
                <w:sz w:val="20"/>
                <w:szCs w:val="20"/>
                <w:lang w:val="el-GR"/>
              </w:rPr>
            </w:pPr>
            <w:r w:rsidRPr="00F71304">
              <w:rPr>
                <w:rFonts w:ascii="Arial" w:hAnsi="Arial" w:cs="Arial"/>
                <w:sz w:val="20"/>
                <w:szCs w:val="20"/>
              </w:rPr>
              <w:t>M</w:t>
            </w:r>
            <w:r w:rsidRPr="00F71304">
              <w:rPr>
                <w:rFonts w:ascii="Arial" w:hAnsi="Arial" w:cs="Arial"/>
                <w:sz w:val="20"/>
                <w:szCs w:val="20"/>
                <w:lang w:val="el-GR"/>
              </w:rPr>
              <w:t xml:space="preserve">ε την ευκαιρία της συμπλήρωσης των δυο χρόνων υλοποίησης και εφαρμογής του σχεδίου παροχής ευρωπαϊκής κάρτας αναπηρίας στην Κύπρο το </w:t>
            </w:r>
            <w:r w:rsidRPr="00F71304">
              <w:rPr>
                <w:rFonts w:ascii="Arial" w:hAnsi="Arial" w:cs="Arial"/>
                <w:sz w:val="20"/>
                <w:szCs w:val="20"/>
              </w:rPr>
              <w:t>TKEAA</w:t>
            </w:r>
            <w:r w:rsidRPr="00F71304">
              <w:rPr>
                <w:rFonts w:ascii="Arial" w:hAnsi="Arial" w:cs="Arial"/>
                <w:sz w:val="20"/>
                <w:szCs w:val="20"/>
                <w:lang w:val="el-GR"/>
              </w:rPr>
              <w:t xml:space="preserve"> ξεκίνησε την διαδικασία διενέργειας έρευνας για την εφαρμογή της εν λόγ</w:t>
            </w:r>
            <w:r w:rsidR="00F71304" w:rsidRPr="00F71304">
              <w:rPr>
                <w:rFonts w:ascii="Arial" w:hAnsi="Arial" w:cs="Arial"/>
                <w:sz w:val="20"/>
                <w:szCs w:val="20"/>
                <w:lang w:val="el-GR"/>
              </w:rPr>
              <w:t xml:space="preserve">ω κάρτας: </w:t>
            </w:r>
            <w:r w:rsidRPr="00F71304">
              <w:rPr>
                <w:rFonts w:ascii="Arial" w:hAnsi="Arial" w:cs="Arial"/>
                <w:sz w:val="20"/>
                <w:szCs w:val="20"/>
                <w:lang w:val="el-GR"/>
              </w:rPr>
              <w:t>ετοιμάστηκαν και στάλθηκαν ερωτηματο</w:t>
            </w:r>
            <w:r w:rsidR="00F71304" w:rsidRPr="00F71304">
              <w:rPr>
                <w:rFonts w:ascii="Arial" w:hAnsi="Arial" w:cs="Arial"/>
                <w:sz w:val="20"/>
                <w:szCs w:val="20"/>
                <w:lang w:val="el-GR"/>
              </w:rPr>
              <w:t xml:space="preserve">λόγια στους κατόχους της κάρτας και </w:t>
            </w:r>
            <w:r w:rsidRPr="00F71304">
              <w:rPr>
                <w:rFonts w:ascii="Arial" w:hAnsi="Arial" w:cs="Arial"/>
                <w:sz w:val="20"/>
                <w:szCs w:val="20"/>
                <w:lang w:val="el-GR"/>
              </w:rPr>
              <w:t xml:space="preserve">ζητήθηκε ανατροφοδότηση τόσο από τους </w:t>
            </w:r>
            <w:proofErr w:type="spellStart"/>
            <w:r w:rsidRPr="00F71304">
              <w:rPr>
                <w:rFonts w:ascii="Arial" w:hAnsi="Arial" w:cs="Arial"/>
                <w:sz w:val="20"/>
                <w:szCs w:val="20"/>
                <w:lang w:val="el-GR"/>
              </w:rPr>
              <w:t>παρόχους</w:t>
            </w:r>
            <w:proofErr w:type="spellEnd"/>
            <w:r w:rsidRPr="00F71304">
              <w:rPr>
                <w:rFonts w:ascii="Arial" w:hAnsi="Arial" w:cs="Arial"/>
                <w:sz w:val="20"/>
                <w:szCs w:val="20"/>
                <w:lang w:val="el-GR"/>
              </w:rPr>
              <w:t xml:space="preserve"> των υπηρεσιών όσο και από την ΚΥΣΟΑ και ΟΠΑΚ</w:t>
            </w:r>
          </w:p>
          <w:p w:rsidR="00EA079C" w:rsidRPr="00EA079C" w:rsidRDefault="00EA079C" w:rsidP="003E0086">
            <w:pPr>
              <w:spacing w:after="0" w:line="240" w:lineRule="auto"/>
              <w:rPr>
                <w:rFonts w:ascii="Arial" w:hAnsi="Arial" w:cs="Arial"/>
                <w:sz w:val="20"/>
                <w:szCs w:val="20"/>
                <w:lang w:val="el-GR"/>
              </w:rPr>
            </w:pPr>
          </w:p>
        </w:tc>
      </w:tr>
      <w:tr w:rsidR="00762712" w:rsidRPr="00DE1D65" w:rsidTr="00762712">
        <w:trPr>
          <w:trHeight w:val="62"/>
        </w:trPr>
        <w:tc>
          <w:tcPr>
            <w:tcW w:w="2802" w:type="dxa"/>
            <w:shd w:val="clear" w:color="auto" w:fill="auto"/>
          </w:tcPr>
          <w:p w:rsidR="00762712" w:rsidRPr="00A03B22" w:rsidRDefault="00762712" w:rsidP="0026404B">
            <w:pPr>
              <w:spacing w:after="0" w:line="240" w:lineRule="auto"/>
              <w:rPr>
                <w:rFonts w:ascii="Arial" w:hAnsi="Arial" w:cs="Arial"/>
                <w:sz w:val="20"/>
                <w:szCs w:val="20"/>
                <w:lang w:val="el-GR"/>
              </w:rPr>
            </w:pPr>
          </w:p>
          <w:p w:rsidR="00762712" w:rsidRPr="00A03B22" w:rsidRDefault="00762712" w:rsidP="0026404B">
            <w:pPr>
              <w:spacing w:after="0" w:line="240" w:lineRule="auto"/>
              <w:rPr>
                <w:rFonts w:ascii="Arial" w:hAnsi="Arial" w:cs="Arial"/>
                <w:sz w:val="20"/>
                <w:szCs w:val="20"/>
                <w:lang w:val="el-GR"/>
              </w:rPr>
            </w:pPr>
            <w:r w:rsidRPr="00A03B22">
              <w:rPr>
                <w:rFonts w:ascii="Arial" w:hAnsi="Arial" w:cs="Arial"/>
                <w:sz w:val="20"/>
                <w:szCs w:val="20"/>
                <w:lang w:val="el-GR"/>
              </w:rPr>
              <w:t>4. Υπηρεσίες Επαγγελματικής Αποκατάστασης</w:t>
            </w:r>
          </w:p>
          <w:p w:rsidR="00762712" w:rsidRPr="00A03B22" w:rsidRDefault="00762712" w:rsidP="0026404B">
            <w:pPr>
              <w:spacing w:after="0" w:line="240" w:lineRule="auto"/>
              <w:rPr>
                <w:rFonts w:ascii="Arial" w:hAnsi="Arial" w:cs="Arial"/>
                <w:sz w:val="20"/>
                <w:szCs w:val="20"/>
                <w:lang w:val="el-GR"/>
              </w:rPr>
            </w:pPr>
          </w:p>
          <w:p w:rsidR="00762712" w:rsidRPr="00A03B22" w:rsidRDefault="00762712" w:rsidP="0026404B">
            <w:pPr>
              <w:spacing w:after="0" w:line="240" w:lineRule="auto"/>
              <w:rPr>
                <w:rFonts w:ascii="Arial" w:hAnsi="Arial" w:cs="Arial"/>
                <w:sz w:val="20"/>
                <w:szCs w:val="20"/>
                <w:lang w:val="el-GR"/>
              </w:rPr>
            </w:pPr>
            <w:r w:rsidRPr="00A03B22">
              <w:rPr>
                <w:rFonts w:ascii="Arial" w:hAnsi="Arial" w:cs="Arial"/>
                <w:sz w:val="20"/>
                <w:szCs w:val="20"/>
                <w:lang w:val="el-GR"/>
              </w:rPr>
              <w:t>Τμήμα Κοινωνικής Ενσωμάτωσης Ατόμων με Αναπηρίες</w:t>
            </w:r>
          </w:p>
          <w:p w:rsidR="00762712" w:rsidRPr="00A03B22" w:rsidRDefault="00762712" w:rsidP="0026404B">
            <w:pPr>
              <w:spacing w:after="0" w:line="240" w:lineRule="auto"/>
              <w:rPr>
                <w:rFonts w:ascii="Arial" w:hAnsi="Arial" w:cs="Arial"/>
                <w:sz w:val="20"/>
                <w:szCs w:val="20"/>
                <w:lang w:val="el-GR"/>
              </w:rPr>
            </w:pPr>
          </w:p>
          <w:p w:rsidR="00762712" w:rsidRPr="00A03B22" w:rsidRDefault="00762712" w:rsidP="0026404B">
            <w:pPr>
              <w:spacing w:after="0" w:line="240" w:lineRule="auto"/>
              <w:rPr>
                <w:rFonts w:ascii="Arial" w:hAnsi="Arial" w:cs="Arial"/>
                <w:sz w:val="20"/>
                <w:szCs w:val="20"/>
                <w:lang w:val="el-GR"/>
              </w:rPr>
            </w:pPr>
          </w:p>
        </w:tc>
        <w:tc>
          <w:tcPr>
            <w:tcW w:w="1842" w:type="dxa"/>
          </w:tcPr>
          <w:p w:rsidR="00762712" w:rsidRPr="00A03B22" w:rsidRDefault="00762712" w:rsidP="0026404B">
            <w:pPr>
              <w:spacing w:after="0" w:line="240" w:lineRule="auto"/>
              <w:rPr>
                <w:rFonts w:ascii="Arial" w:hAnsi="Arial" w:cs="Arial"/>
                <w:sz w:val="20"/>
                <w:szCs w:val="20"/>
                <w:lang w:val="el-GR"/>
              </w:rPr>
            </w:pPr>
            <w:r w:rsidRPr="00A03B22">
              <w:rPr>
                <w:rFonts w:ascii="Arial" w:hAnsi="Arial" w:cs="Arial"/>
                <w:sz w:val="20"/>
                <w:szCs w:val="20"/>
                <w:lang w:val="el-GR"/>
              </w:rPr>
              <w:t>ΥΛΟΠΟΙΗΘΗΚΕ</w:t>
            </w:r>
          </w:p>
        </w:tc>
        <w:tc>
          <w:tcPr>
            <w:tcW w:w="5812" w:type="dxa"/>
            <w:shd w:val="clear" w:color="auto" w:fill="auto"/>
          </w:tcPr>
          <w:p w:rsidR="00762712" w:rsidRPr="00A03B22" w:rsidRDefault="00762712" w:rsidP="003E0086">
            <w:pPr>
              <w:spacing w:after="0" w:line="240" w:lineRule="auto"/>
              <w:rPr>
                <w:rFonts w:ascii="Arial" w:hAnsi="Arial" w:cs="Arial"/>
                <w:sz w:val="20"/>
                <w:szCs w:val="20"/>
                <w:lang w:val="el-GR"/>
              </w:rPr>
            </w:pPr>
            <w:r w:rsidRPr="00A03B22">
              <w:rPr>
                <w:rFonts w:ascii="Arial" w:hAnsi="Arial" w:cs="Arial"/>
                <w:sz w:val="20"/>
                <w:szCs w:val="20"/>
                <w:lang w:val="el-GR"/>
              </w:rPr>
              <w:t>Η υποστήριξη ατόμων με αναπηρίες για ένταξη τους στην απασχόληση υλοποιήθηκε μέσω των πιο κάτω νομοθεσιών και σχεδίων:</w:t>
            </w:r>
          </w:p>
          <w:p w:rsidR="00762712" w:rsidRPr="00A03B22" w:rsidRDefault="00762712" w:rsidP="003E0086">
            <w:pPr>
              <w:spacing w:after="0" w:line="240" w:lineRule="auto"/>
              <w:rPr>
                <w:rFonts w:ascii="Arial" w:hAnsi="Arial" w:cs="Arial"/>
                <w:sz w:val="20"/>
                <w:szCs w:val="20"/>
                <w:lang w:val="el-GR"/>
              </w:rPr>
            </w:pPr>
          </w:p>
          <w:p w:rsidR="00762712" w:rsidRPr="00A03B22" w:rsidRDefault="00762712" w:rsidP="003E0086">
            <w:pPr>
              <w:spacing w:after="0" w:line="240" w:lineRule="auto"/>
              <w:rPr>
                <w:rFonts w:ascii="Arial" w:hAnsi="Arial" w:cs="Arial"/>
                <w:sz w:val="20"/>
                <w:szCs w:val="20"/>
                <w:lang w:val="el-GR"/>
              </w:rPr>
            </w:pPr>
            <w:r w:rsidRPr="00A03B22">
              <w:rPr>
                <w:rFonts w:ascii="Arial" w:hAnsi="Arial" w:cs="Arial"/>
                <w:sz w:val="20"/>
                <w:szCs w:val="20"/>
                <w:lang w:val="el-GR"/>
              </w:rPr>
              <w:t>-Διορίστηκαν κατά το 2018 και 2019  48 άτομα με αναπηρίες, ανεβάζοντας τον συνολικό αριθμό διορισθέντων από το 2010 σε 202,  μέσω του περί Πρόσληψης Ατόμων με Αναπηρίες στον Ευρύτερο Δημόσιο Τομέα (ειδικές διατάξεις) Νόμου που ρυθμίζει την πρόσληψης ατόμων με αναπηρίες που ικανοποιούν καθορισμένα αντικειμενικά κριτήρια, σε ποσοστό 10% των εκάστοτε υπό πλήρωση θέσεων στον ευρύτερο δημόσιο τομέα</w:t>
            </w:r>
          </w:p>
          <w:p w:rsidR="00762712" w:rsidRPr="00A03B22" w:rsidRDefault="00762712" w:rsidP="003E0086">
            <w:pPr>
              <w:spacing w:after="0" w:line="240" w:lineRule="auto"/>
              <w:rPr>
                <w:rFonts w:ascii="Arial" w:hAnsi="Arial" w:cs="Arial"/>
                <w:sz w:val="20"/>
                <w:szCs w:val="20"/>
                <w:lang w:val="el-GR"/>
              </w:rPr>
            </w:pPr>
          </w:p>
          <w:p w:rsidR="00762712" w:rsidRPr="00A03B22" w:rsidRDefault="00762712" w:rsidP="00A03B22">
            <w:pPr>
              <w:spacing w:after="0" w:line="240" w:lineRule="auto"/>
              <w:rPr>
                <w:rFonts w:ascii="Arial" w:hAnsi="Arial" w:cs="Arial"/>
                <w:sz w:val="20"/>
                <w:szCs w:val="20"/>
                <w:lang w:val="el-GR"/>
              </w:rPr>
            </w:pPr>
            <w:r w:rsidRPr="00A03B22">
              <w:rPr>
                <w:rFonts w:ascii="Arial" w:hAnsi="Arial" w:cs="Arial"/>
                <w:sz w:val="20"/>
                <w:szCs w:val="20"/>
                <w:lang w:val="el-GR"/>
              </w:rPr>
              <w:lastRenderedPageBreak/>
              <w:t xml:space="preserve">-Αποκαταστάθηκαν επαγγελματικά, μέσω του Σχεδίου για Δημιουργία και Λειτουργία Μικρών Μονάδων για </w:t>
            </w:r>
            <w:proofErr w:type="spellStart"/>
            <w:r w:rsidRPr="00A03B22">
              <w:rPr>
                <w:rFonts w:ascii="Arial" w:hAnsi="Arial" w:cs="Arial"/>
                <w:sz w:val="20"/>
                <w:szCs w:val="20"/>
                <w:lang w:val="el-GR"/>
              </w:rPr>
              <w:t>Αυτοεργοδότηση</w:t>
            </w:r>
            <w:proofErr w:type="spellEnd"/>
            <w:r w:rsidRPr="00A03B22">
              <w:rPr>
                <w:rFonts w:ascii="Arial" w:hAnsi="Arial" w:cs="Arial"/>
                <w:sz w:val="20"/>
                <w:szCs w:val="20"/>
                <w:lang w:val="el-GR"/>
              </w:rPr>
              <w:t xml:space="preserve"> , </w:t>
            </w:r>
            <w:r w:rsidR="002F249C" w:rsidRPr="002F249C">
              <w:rPr>
                <w:rFonts w:ascii="Arial" w:hAnsi="Arial" w:cs="Arial"/>
                <w:sz w:val="20"/>
                <w:szCs w:val="20"/>
                <w:lang w:val="el-GR"/>
              </w:rPr>
              <w:t>20</w:t>
            </w:r>
            <w:r w:rsidRPr="00A03B22">
              <w:rPr>
                <w:rFonts w:ascii="Arial" w:hAnsi="Arial" w:cs="Arial"/>
                <w:sz w:val="20"/>
                <w:szCs w:val="20"/>
                <w:lang w:val="el-GR"/>
              </w:rPr>
              <w:t xml:space="preserve"> άτομα</w:t>
            </w:r>
          </w:p>
          <w:p w:rsidR="00762712" w:rsidRPr="00A03B22" w:rsidRDefault="00762712" w:rsidP="00A03B22">
            <w:pPr>
              <w:spacing w:after="0" w:line="240" w:lineRule="auto"/>
              <w:rPr>
                <w:rFonts w:ascii="Arial" w:hAnsi="Arial" w:cs="Arial"/>
                <w:sz w:val="20"/>
                <w:szCs w:val="20"/>
                <w:lang w:val="el-GR"/>
              </w:rPr>
            </w:pPr>
            <w:r w:rsidRPr="00A03B22">
              <w:rPr>
                <w:rFonts w:ascii="Arial" w:hAnsi="Arial" w:cs="Arial"/>
                <w:sz w:val="20"/>
                <w:szCs w:val="20"/>
                <w:lang w:val="el-GR"/>
              </w:rPr>
              <w:t xml:space="preserve">-Απασχολήθηκαν σε επιχειρήσεις στην ανοικτή αγορά εργασίας </w:t>
            </w:r>
            <w:proofErr w:type="spellStart"/>
            <w:r w:rsidRPr="00A03B22">
              <w:rPr>
                <w:rFonts w:ascii="Arial" w:hAnsi="Arial" w:cs="Arial"/>
                <w:sz w:val="20"/>
                <w:szCs w:val="20"/>
                <w:lang w:val="el-GR"/>
              </w:rPr>
              <w:t>παγκύπρια</w:t>
            </w:r>
            <w:proofErr w:type="spellEnd"/>
            <w:r w:rsidRPr="00A03B22">
              <w:rPr>
                <w:rFonts w:ascii="Arial" w:hAnsi="Arial" w:cs="Arial"/>
                <w:sz w:val="20"/>
                <w:szCs w:val="20"/>
                <w:lang w:val="el-GR"/>
              </w:rPr>
              <w:t xml:space="preserve"> 3</w:t>
            </w:r>
            <w:r w:rsidR="002F249C" w:rsidRPr="002F249C">
              <w:rPr>
                <w:rFonts w:ascii="Arial" w:hAnsi="Arial" w:cs="Arial"/>
                <w:sz w:val="20"/>
                <w:szCs w:val="20"/>
                <w:lang w:val="el-GR"/>
              </w:rPr>
              <w:t>7</w:t>
            </w:r>
            <w:r w:rsidRPr="00A03B22">
              <w:rPr>
                <w:rFonts w:ascii="Arial" w:hAnsi="Arial" w:cs="Arial"/>
                <w:sz w:val="20"/>
                <w:szCs w:val="20"/>
                <w:lang w:val="el-GR"/>
              </w:rPr>
              <w:t xml:space="preserve">0 άτομα με νοητική ή ψυχική αναπηρία με την υποστήριξη Καθοδηγητών Εργασίας που </w:t>
            </w:r>
            <w:proofErr w:type="spellStart"/>
            <w:r w:rsidRPr="00A03B22">
              <w:rPr>
                <w:rFonts w:ascii="Arial" w:hAnsi="Arial" w:cs="Arial"/>
                <w:sz w:val="20"/>
                <w:szCs w:val="20"/>
                <w:lang w:val="el-GR"/>
              </w:rPr>
              <w:t>εργοδοτούν</w:t>
            </w:r>
            <w:proofErr w:type="spellEnd"/>
            <w:r w:rsidRPr="00A03B22">
              <w:rPr>
                <w:rFonts w:ascii="Arial" w:hAnsi="Arial" w:cs="Arial"/>
                <w:sz w:val="20"/>
                <w:szCs w:val="20"/>
                <w:lang w:val="el-GR"/>
              </w:rPr>
              <w:t xml:space="preserve"> οργανώσεις με επιχορήγηση μέσω του Σχεδίου Απασχόλησης με Στήριξη (24 προγράμματα: 11 στη Λευκωσία, 8 στη Λεμεσό, 3 στη Λάρνακα, 1 στην Πάφο και 1 στην Αμμόχωστο.</w:t>
            </w:r>
          </w:p>
          <w:p w:rsidR="002F249C" w:rsidRPr="002F249C" w:rsidRDefault="002F249C" w:rsidP="002F249C">
            <w:pPr>
              <w:spacing w:after="0" w:line="240" w:lineRule="auto"/>
              <w:rPr>
                <w:rFonts w:ascii="Arial" w:hAnsi="Arial" w:cs="Arial"/>
                <w:sz w:val="20"/>
                <w:szCs w:val="20"/>
                <w:lang w:val="el-GR"/>
              </w:rPr>
            </w:pPr>
            <w:r w:rsidRPr="002F249C">
              <w:rPr>
                <w:rFonts w:ascii="Arial" w:hAnsi="Arial" w:cs="Arial"/>
                <w:sz w:val="20"/>
                <w:szCs w:val="20"/>
                <w:lang w:val="el-GR"/>
              </w:rPr>
              <w:t>- Επωφελήθηκαν του Σχεδίου Επαγγελματικής Κατάρτισης 14 άτομα</w:t>
            </w:r>
          </w:p>
          <w:p w:rsidR="00762712" w:rsidRPr="00A03B22" w:rsidRDefault="00762712" w:rsidP="00A03B22">
            <w:pPr>
              <w:spacing w:after="0" w:line="240" w:lineRule="auto"/>
              <w:rPr>
                <w:rFonts w:ascii="Arial" w:hAnsi="Arial" w:cs="Arial"/>
                <w:sz w:val="20"/>
                <w:szCs w:val="20"/>
                <w:lang w:val="el-GR"/>
              </w:rPr>
            </w:pPr>
          </w:p>
          <w:p w:rsidR="00762712" w:rsidRPr="00A03B22" w:rsidRDefault="00762712" w:rsidP="003E0086">
            <w:pPr>
              <w:spacing w:after="0" w:line="240" w:lineRule="auto"/>
              <w:rPr>
                <w:rFonts w:ascii="Arial" w:hAnsi="Arial" w:cs="Arial"/>
                <w:sz w:val="20"/>
                <w:szCs w:val="20"/>
                <w:lang w:val="el-GR"/>
              </w:rPr>
            </w:pPr>
          </w:p>
        </w:tc>
      </w:tr>
      <w:tr w:rsidR="00762712" w:rsidRPr="00DE1D65" w:rsidTr="00762712">
        <w:trPr>
          <w:trHeight w:val="62"/>
        </w:trPr>
        <w:tc>
          <w:tcPr>
            <w:tcW w:w="2802" w:type="dxa"/>
            <w:shd w:val="clear" w:color="auto" w:fill="auto"/>
          </w:tcPr>
          <w:p w:rsidR="00762712" w:rsidRPr="001D1433" w:rsidRDefault="00762712" w:rsidP="0026404B">
            <w:pPr>
              <w:spacing w:after="0" w:line="240" w:lineRule="auto"/>
              <w:rPr>
                <w:rFonts w:ascii="Arial" w:hAnsi="Arial" w:cs="Arial"/>
                <w:sz w:val="20"/>
                <w:szCs w:val="20"/>
                <w:lang w:val="el-GR"/>
              </w:rPr>
            </w:pPr>
            <w:r w:rsidRPr="001D1433">
              <w:rPr>
                <w:rFonts w:ascii="Arial" w:hAnsi="Arial" w:cs="Arial"/>
                <w:sz w:val="20"/>
                <w:szCs w:val="20"/>
                <w:lang w:val="el-GR"/>
              </w:rPr>
              <w:lastRenderedPageBreak/>
              <w:t>5. Χορηγίες σε Οργανώσεις Ατόμων με Αναπηρίες</w:t>
            </w:r>
          </w:p>
          <w:p w:rsidR="00762712" w:rsidRPr="001D1433" w:rsidRDefault="00762712" w:rsidP="0026404B">
            <w:pPr>
              <w:spacing w:after="0" w:line="240" w:lineRule="auto"/>
              <w:rPr>
                <w:rFonts w:ascii="Arial" w:hAnsi="Arial" w:cs="Arial"/>
                <w:sz w:val="20"/>
                <w:szCs w:val="20"/>
                <w:lang w:val="el-GR"/>
              </w:rPr>
            </w:pPr>
          </w:p>
          <w:p w:rsidR="00762712" w:rsidRPr="001D1433" w:rsidRDefault="00762712" w:rsidP="0026404B">
            <w:pPr>
              <w:spacing w:after="0" w:line="240" w:lineRule="auto"/>
              <w:rPr>
                <w:rFonts w:ascii="Arial" w:hAnsi="Arial" w:cs="Arial"/>
                <w:sz w:val="20"/>
                <w:szCs w:val="20"/>
                <w:lang w:val="el-GR"/>
              </w:rPr>
            </w:pPr>
            <w:r w:rsidRPr="001D1433">
              <w:rPr>
                <w:rFonts w:ascii="Arial" w:hAnsi="Arial" w:cs="Arial"/>
                <w:sz w:val="20"/>
                <w:szCs w:val="20"/>
                <w:lang w:val="el-GR"/>
              </w:rPr>
              <w:t>Τμήμα Κοινωνικής Ενσωμάτωσης Ατόμων με Αναπηρίες</w:t>
            </w:r>
          </w:p>
          <w:p w:rsidR="00762712" w:rsidRPr="001D1433" w:rsidRDefault="00762712" w:rsidP="0026404B">
            <w:pPr>
              <w:spacing w:after="0" w:line="240" w:lineRule="auto"/>
              <w:rPr>
                <w:rFonts w:ascii="Arial" w:hAnsi="Arial" w:cs="Arial"/>
                <w:sz w:val="20"/>
                <w:szCs w:val="20"/>
                <w:lang w:val="el-GR"/>
              </w:rPr>
            </w:pPr>
          </w:p>
          <w:p w:rsidR="00762712" w:rsidRPr="001D1433" w:rsidRDefault="00762712" w:rsidP="0026404B">
            <w:pPr>
              <w:spacing w:after="0" w:line="240" w:lineRule="auto"/>
              <w:rPr>
                <w:rFonts w:ascii="Arial" w:hAnsi="Arial" w:cs="Arial"/>
                <w:sz w:val="20"/>
                <w:szCs w:val="20"/>
                <w:lang w:val="el-GR"/>
              </w:rPr>
            </w:pPr>
          </w:p>
        </w:tc>
        <w:tc>
          <w:tcPr>
            <w:tcW w:w="1842" w:type="dxa"/>
          </w:tcPr>
          <w:p w:rsidR="00762712" w:rsidRPr="001D1433" w:rsidRDefault="00762712" w:rsidP="00A03B22">
            <w:pPr>
              <w:rPr>
                <w:rFonts w:ascii="Arial" w:hAnsi="Arial" w:cs="Arial"/>
                <w:sz w:val="20"/>
                <w:szCs w:val="20"/>
                <w:lang w:val="el-GR"/>
              </w:rPr>
            </w:pPr>
            <w:r w:rsidRPr="001D1433">
              <w:rPr>
                <w:rFonts w:ascii="Arial" w:hAnsi="Arial" w:cs="Arial"/>
                <w:sz w:val="20"/>
                <w:szCs w:val="20"/>
                <w:lang w:val="el-GR"/>
              </w:rPr>
              <w:t>ΥΛΟΠΟΙΗΘΗΚΕ</w:t>
            </w:r>
          </w:p>
          <w:p w:rsidR="00762712" w:rsidRPr="001D1433" w:rsidRDefault="00762712" w:rsidP="0026404B">
            <w:pPr>
              <w:spacing w:after="0" w:line="240" w:lineRule="auto"/>
              <w:rPr>
                <w:rFonts w:ascii="Arial" w:hAnsi="Arial" w:cs="Arial"/>
                <w:sz w:val="20"/>
                <w:szCs w:val="20"/>
                <w:lang w:val="el-GR"/>
              </w:rPr>
            </w:pPr>
          </w:p>
        </w:tc>
        <w:tc>
          <w:tcPr>
            <w:tcW w:w="5812" w:type="dxa"/>
            <w:shd w:val="clear" w:color="auto" w:fill="auto"/>
          </w:tcPr>
          <w:p w:rsidR="00762712" w:rsidRPr="001D1433" w:rsidRDefault="00762712" w:rsidP="00A03B22">
            <w:pPr>
              <w:spacing w:after="0" w:line="240" w:lineRule="auto"/>
              <w:rPr>
                <w:rFonts w:ascii="Arial" w:hAnsi="Arial" w:cs="Arial"/>
                <w:sz w:val="20"/>
                <w:szCs w:val="20"/>
                <w:lang w:val="el-GR"/>
              </w:rPr>
            </w:pPr>
            <w:r w:rsidRPr="001D1433">
              <w:rPr>
                <w:rFonts w:ascii="Arial" w:hAnsi="Arial" w:cs="Arial"/>
                <w:sz w:val="20"/>
                <w:szCs w:val="20"/>
                <w:lang w:val="el-GR"/>
              </w:rPr>
              <w:t>Υποστηρίχθηκαν οι οργανώσεις που αντιπροσωπεύουν τα άτομα με αναπηρίες για να διεκδικούν τα δικαιώματα τους και για να εφαρμόζουν προγράμματα υπηρεσιών που συμπληρώνουν τις κρατικές υπηρεσίες ως εξής:</w:t>
            </w:r>
          </w:p>
          <w:p w:rsidR="00762712" w:rsidRPr="001D1433" w:rsidRDefault="00762712" w:rsidP="00A03B22">
            <w:pPr>
              <w:spacing w:after="0" w:line="240" w:lineRule="auto"/>
              <w:rPr>
                <w:rFonts w:ascii="Arial" w:hAnsi="Arial" w:cs="Arial"/>
                <w:sz w:val="20"/>
                <w:szCs w:val="20"/>
                <w:lang w:val="el-GR"/>
              </w:rPr>
            </w:pPr>
          </w:p>
          <w:p w:rsidR="00762712" w:rsidRPr="001D1433" w:rsidRDefault="00762712" w:rsidP="00A03B22">
            <w:pPr>
              <w:spacing w:after="0" w:line="240" w:lineRule="auto"/>
              <w:rPr>
                <w:rFonts w:ascii="Arial" w:hAnsi="Arial" w:cs="Arial"/>
                <w:sz w:val="20"/>
                <w:szCs w:val="20"/>
                <w:lang w:val="el-GR"/>
              </w:rPr>
            </w:pPr>
            <w:r w:rsidRPr="001D1433">
              <w:rPr>
                <w:rFonts w:ascii="Arial" w:hAnsi="Arial" w:cs="Arial"/>
                <w:sz w:val="20"/>
                <w:szCs w:val="20"/>
                <w:lang w:val="el-GR"/>
              </w:rPr>
              <w:t>-€70.000 ετήσια χορηγία στην Κυπριακή Συνομοσπονδία Οργανώσεων Αναπήρων</w:t>
            </w:r>
          </w:p>
          <w:p w:rsidR="00762712" w:rsidRPr="001D1433" w:rsidRDefault="00762712" w:rsidP="00A03B22">
            <w:pPr>
              <w:spacing w:after="0" w:line="240" w:lineRule="auto"/>
              <w:rPr>
                <w:rFonts w:ascii="Arial" w:hAnsi="Arial" w:cs="Arial"/>
                <w:sz w:val="20"/>
                <w:szCs w:val="20"/>
                <w:lang w:val="el-GR"/>
              </w:rPr>
            </w:pPr>
            <w:r w:rsidRPr="001D1433">
              <w:rPr>
                <w:rFonts w:ascii="Arial" w:hAnsi="Arial" w:cs="Arial"/>
                <w:sz w:val="20"/>
                <w:szCs w:val="20"/>
                <w:lang w:val="el-GR"/>
              </w:rPr>
              <w:t xml:space="preserve">-€170.000 ετησίως μέσω του Σχεδίου  Επιχορήγησης Οργανώσεων για την </w:t>
            </w:r>
            <w:proofErr w:type="spellStart"/>
            <w:r w:rsidRPr="001D1433">
              <w:rPr>
                <w:rFonts w:ascii="Arial" w:hAnsi="Arial" w:cs="Arial"/>
                <w:sz w:val="20"/>
                <w:szCs w:val="20"/>
                <w:lang w:val="el-GR"/>
              </w:rPr>
              <w:t>εργοδότηση</w:t>
            </w:r>
            <w:proofErr w:type="spellEnd"/>
            <w:r w:rsidRPr="001D1433">
              <w:rPr>
                <w:rFonts w:ascii="Arial" w:hAnsi="Arial" w:cs="Arial"/>
                <w:sz w:val="20"/>
                <w:szCs w:val="20"/>
                <w:lang w:val="el-GR"/>
              </w:rPr>
              <w:t xml:space="preserve"> Κοινωνικών Συνοδών με τη λειτουργία 15 προγραμμάτων και την υποστήριξη 11</w:t>
            </w:r>
            <w:r w:rsidR="003250E7">
              <w:rPr>
                <w:rFonts w:ascii="Arial" w:hAnsi="Arial" w:cs="Arial"/>
                <w:sz w:val="20"/>
                <w:szCs w:val="20"/>
                <w:lang w:val="el-GR"/>
              </w:rPr>
              <w:t>6</w:t>
            </w:r>
            <w:r w:rsidRPr="001D1433">
              <w:rPr>
                <w:rFonts w:ascii="Arial" w:hAnsi="Arial" w:cs="Arial"/>
                <w:sz w:val="20"/>
                <w:szCs w:val="20"/>
                <w:lang w:val="el-GR"/>
              </w:rPr>
              <w:t>0 ατόμων με αναπηρίες σε όλες τις πόλεις</w:t>
            </w:r>
          </w:p>
          <w:p w:rsidR="00762712" w:rsidRPr="001D1433" w:rsidRDefault="00762712" w:rsidP="00A03B22">
            <w:pPr>
              <w:spacing w:after="0" w:line="240" w:lineRule="auto"/>
              <w:rPr>
                <w:rFonts w:ascii="Arial" w:hAnsi="Arial" w:cs="Arial"/>
                <w:sz w:val="20"/>
                <w:szCs w:val="20"/>
                <w:lang w:val="el-GR"/>
              </w:rPr>
            </w:pPr>
            <w:r w:rsidRPr="001D1433">
              <w:rPr>
                <w:rFonts w:ascii="Arial" w:hAnsi="Arial" w:cs="Arial"/>
                <w:sz w:val="20"/>
                <w:szCs w:val="20"/>
                <w:lang w:val="el-GR"/>
              </w:rPr>
              <w:t>-€80.000 ετησίως μέσω του Σχεδίου Κρατικών Ενισχύσεων Ήσσονος Σημασίας για την παροχή Χορηγίας σε Οργανώσεις των Ατόμων με Αναπηρίες για πέραν των 30 προγραμμάτων για:</w:t>
            </w:r>
          </w:p>
          <w:p w:rsidR="00762712" w:rsidRPr="001D1433" w:rsidRDefault="00762712" w:rsidP="00A03B22">
            <w:pPr>
              <w:spacing w:after="0" w:line="240" w:lineRule="auto"/>
              <w:rPr>
                <w:rFonts w:ascii="Arial" w:hAnsi="Arial" w:cs="Arial"/>
                <w:sz w:val="20"/>
                <w:szCs w:val="20"/>
                <w:lang w:val="el-GR"/>
              </w:rPr>
            </w:pPr>
            <w:r w:rsidRPr="001D1433">
              <w:rPr>
                <w:rFonts w:ascii="Arial" w:hAnsi="Arial" w:cs="Arial"/>
                <w:sz w:val="20"/>
                <w:szCs w:val="20"/>
                <w:lang w:val="el-GR"/>
              </w:rPr>
              <w:t>α) Υπηρεσίες Ενημέρωσης και Προώθησης Δικαιωμάτων</w:t>
            </w:r>
          </w:p>
          <w:p w:rsidR="00762712" w:rsidRPr="001D1433" w:rsidRDefault="00762712" w:rsidP="00A03B22">
            <w:pPr>
              <w:spacing w:after="0" w:line="240" w:lineRule="auto"/>
              <w:rPr>
                <w:rFonts w:ascii="Arial" w:hAnsi="Arial" w:cs="Arial"/>
                <w:sz w:val="20"/>
                <w:szCs w:val="20"/>
                <w:lang w:val="el-GR"/>
              </w:rPr>
            </w:pPr>
            <w:r w:rsidRPr="001D1433">
              <w:rPr>
                <w:rFonts w:ascii="Arial" w:hAnsi="Arial" w:cs="Arial"/>
                <w:sz w:val="20"/>
                <w:szCs w:val="20"/>
                <w:lang w:val="el-GR"/>
              </w:rPr>
              <w:t>β) Υπηρεσίες Ψυχολογικής Στήριξης και Συμβουλευτικής</w:t>
            </w:r>
          </w:p>
          <w:p w:rsidR="00762712" w:rsidRPr="001D1433" w:rsidRDefault="00762712" w:rsidP="00A03B22">
            <w:pPr>
              <w:spacing w:after="0" w:line="240" w:lineRule="auto"/>
              <w:rPr>
                <w:rFonts w:ascii="Arial" w:hAnsi="Arial" w:cs="Arial"/>
                <w:sz w:val="20"/>
                <w:szCs w:val="20"/>
                <w:lang w:val="el-GR"/>
              </w:rPr>
            </w:pPr>
            <w:r w:rsidRPr="001D1433">
              <w:rPr>
                <w:rFonts w:ascii="Arial" w:hAnsi="Arial" w:cs="Arial"/>
                <w:sz w:val="20"/>
                <w:szCs w:val="20"/>
                <w:lang w:val="el-GR"/>
              </w:rPr>
              <w:t>γ) Υπηρεσίες Επικοινωνίας</w:t>
            </w:r>
          </w:p>
          <w:p w:rsidR="00762712" w:rsidRPr="001D1433" w:rsidRDefault="00762712" w:rsidP="00A03B22">
            <w:pPr>
              <w:spacing w:after="0" w:line="240" w:lineRule="auto"/>
              <w:rPr>
                <w:rFonts w:ascii="Arial" w:hAnsi="Arial" w:cs="Arial"/>
                <w:sz w:val="20"/>
                <w:szCs w:val="20"/>
                <w:lang w:val="el-GR"/>
              </w:rPr>
            </w:pPr>
            <w:r w:rsidRPr="001D1433">
              <w:rPr>
                <w:rFonts w:ascii="Arial" w:hAnsi="Arial" w:cs="Arial"/>
                <w:sz w:val="20"/>
                <w:szCs w:val="20"/>
                <w:lang w:val="el-GR"/>
              </w:rPr>
              <w:t>δ) Υπηρεσίες Ψυχαγωγίας, Αθλητισμού και Πολιτισμού</w:t>
            </w:r>
          </w:p>
          <w:p w:rsidR="00762712" w:rsidRPr="001D1433" w:rsidRDefault="00762712" w:rsidP="00A03B22">
            <w:pPr>
              <w:spacing w:after="0" w:line="240" w:lineRule="auto"/>
              <w:rPr>
                <w:rFonts w:ascii="Arial" w:hAnsi="Arial" w:cs="Arial"/>
                <w:sz w:val="20"/>
                <w:szCs w:val="20"/>
                <w:lang w:val="el-GR"/>
              </w:rPr>
            </w:pPr>
            <w:r w:rsidRPr="001D1433">
              <w:rPr>
                <w:rFonts w:ascii="Arial" w:hAnsi="Arial" w:cs="Arial"/>
                <w:sz w:val="20"/>
                <w:szCs w:val="20"/>
                <w:lang w:val="el-GR"/>
              </w:rPr>
              <w:t xml:space="preserve">ε) Υπηρεσίες Διακίνησης </w:t>
            </w:r>
          </w:p>
          <w:p w:rsidR="00762712" w:rsidRPr="001D1433" w:rsidRDefault="00762712" w:rsidP="001D1433">
            <w:pPr>
              <w:spacing w:after="0" w:line="240" w:lineRule="auto"/>
              <w:rPr>
                <w:rFonts w:ascii="Arial" w:hAnsi="Arial" w:cs="Arial"/>
                <w:sz w:val="20"/>
                <w:szCs w:val="20"/>
                <w:lang w:val="el-GR"/>
              </w:rPr>
            </w:pPr>
            <w:r w:rsidRPr="001D1433">
              <w:rPr>
                <w:rFonts w:ascii="Arial" w:hAnsi="Arial" w:cs="Arial"/>
                <w:sz w:val="20"/>
                <w:szCs w:val="20"/>
                <w:lang w:val="el-GR"/>
              </w:rPr>
              <w:t>ζ) Υπηρεσίες Προσωπικής Βοήθειας και Ανάληψης Εργασιών εντός ή εκτός σπιτιού.</w:t>
            </w:r>
          </w:p>
          <w:p w:rsidR="00762712" w:rsidRPr="001D1433" w:rsidRDefault="00762712" w:rsidP="001D1433">
            <w:pPr>
              <w:spacing w:after="0" w:line="240" w:lineRule="auto"/>
              <w:rPr>
                <w:rFonts w:ascii="Arial" w:hAnsi="Arial" w:cs="Arial"/>
                <w:sz w:val="20"/>
                <w:szCs w:val="20"/>
                <w:lang w:val="el-GR"/>
              </w:rPr>
            </w:pPr>
          </w:p>
        </w:tc>
      </w:tr>
      <w:tr w:rsidR="00762712" w:rsidRPr="00DE1D65" w:rsidTr="00762712">
        <w:trPr>
          <w:trHeight w:val="62"/>
        </w:trPr>
        <w:tc>
          <w:tcPr>
            <w:tcW w:w="2802" w:type="dxa"/>
            <w:shd w:val="clear" w:color="auto" w:fill="auto"/>
          </w:tcPr>
          <w:p w:rsidR="00762712" w:rsidRPr="001D1433" w:rsidRDefault="00762712" w:rsidP="0026404B">
            <w:pPr>
              <w:spacing w:after="0" w:line="240" w:lineRule="auto"/>
              <w:rPr>
                <w:rFonts w:ascii="Arial" w:hAnsi="Arial" w:cs="Arial"/>
                <w:sz w:val="20"/>
                <w:szCs w:val="20"/>
                <w:lang w:val="el-GR"/>
              </w:rPr>
            </w:pPr>
            <w:r w:rsidRPr="001D1433">
              <w:rPr>
                <w:rFonts w:ascii="Arial" w:hAnsi="Arial" w:cs="Arial"/>
                <w:sz w:val="20"/>
                <w:szCs w:val="20"/>
                <w:lang w:val="el-GR"/>
              </w:rPr>
              <w:t>6. Χορηγία στην Επιτροπή Προστασίας Ατόμων με Νοητική Αναπηρία</w:t>
            </w:r>
          </w:p>
          <w:p w:rsidR="00762712" w:rsidRPr="001D1433" w:rsidRDefault="00762712" w:rsidP="0026404B">
            <w:pPr>
              <w:spacing w:after="0" w:line="240" w:lineRule="auto"/>
              <w:rPr>
                <w:rFonts w:ascii="Arial" w:hAnsi="Arial" w:cs="Arial"/>
                <w:sz w:val="20"/>
                <w:szCs w:val="20"/>
                <w:lang w:val="el-GR"/>
              </w:rPr>
            </w:pPr>
          </w:p>
          <w:p w:rsidR="00762712" w:rsidRPr="001D1433" w:rsidRDefault="00762712" w:rsidP="0026404B">
            <w:pPr>
              <w:spacing w:after="0" w:line="240" w:lineRule="auto"/>
              <w:rPr>
                <w:rFonts w:ascii="Arial" w:hAnsi="Arial" w:cs="Arial"/>
                <w:sz w:val="20"/>
                <w:szCs w:val="20"/>
                <w:lang w:val="el-GR"/>
              </w:rPr>
            </w:pPr>
            <w:r w:rsidRPr="001D1433">
              <w:rPr>
                <w:rFonts w:ascii="Arial" w:hAnsi="Arial" w:cs="Arial"/>
                <w:sz w:val="20"/>
                <w:szCs w:val="20"/>
                <w:lang w:val="el-GR"/>
              </w:rPr>
              <w:t>Τμήμα Κοινωνικής Ενσωμάτωσης Ατόμων με Αναπηρίες</w:t>
            </w:r>
          </w:p>
          <w:p w:rsidR="00762712" w:rsidRPr="001D1433" w:rsidRDefault="00762712" w:rsidP="0026404B">
            <w:pPr>
              <w:spacing w:after="0" w:line="240" w:lineRule="auto"/>
              <w:rPr>
                <w:rFonts w:ascii="Arial" w:hAnsi="Arial" w:cs="Arial"/>
                <w:sz w:val="20"/>
                <w:szCs w:val="20"/>
                <w:lang w:val="el-GR"/>
              </w:rPr>
            </w:pPr>
          </w:p>
        </w:tc>
        <w:tc>
          <w:tcPr>
            <w:tcW w:w="1842" w:type="dxa"/>
          </w:tcPr>
          <w:p w:rsidR="00762712" w:rsidRPr="001D1433" w:rsidRDefault="00762712" w:rsidP="001D1433">
            <w:pPr>
              <w:rPr>
                <w:rFonts w:ascii="Arial" w:hAnsi="Arial" w:cs="Arial"/>
                <w:sz w:val="20"/>
                <w:szCs w:val="20"/>
                <w:lang w:val="el-GR"/>
              </w:rPr>
            </w:pPr>
            <w:r w:rsidRPr="001D1433">
              <w:rPr>
                <w:rFonts w:ascii="Arial" w:hAnsi="Arial" w:cs="Arial"/>
                <w:sz w:val="20"/>
                <w:szCs w:val="20"/>
                <w:lang w:val="el-GR"/>
              </w:rPr>
              <w:t>ΥΛΟΠΟΙΗΘΗΚΕ</w:t>
            </w:r>
          </w:p>
          <w:p w:rsidR="00762712" w:rsidRPr="001D1433" w:rsidRDefault="00762712" w:rsidP="001D1433">
            <w:pPr>
              <w:rPr>
                <w:rFonts w:ascii="Arial" w:hAnsi="Arial" w:cs="Arial"/>
                <w:sz w:val="20"/>
                <w:szCs w:val="20"/>
                <w:lang w:val="el-GR"/>
              </w:rPr>
            </w:pPr>
          </w:p>
        </w:tc>
        <w:tc>
          <w:tcPr>
            <w:tcW w:w="5812" w:type="dxa"/>
            <w:shd w:val="clear" w:color="auto" w:fill="auto"/>
          </w:tcPr>
          <w:p w:rsidR="00762712" w:rsidRPr="001D1433" w:rsidRDefault="00762712" w:rsidP="00073217">
            <w:pPr>
              <w:spacing w:after="0" w:line="240" w:lineRule="auto"/>
              <w:jc w:val="both"/>
              <w:rPr>
                <w:rFonts w:ascii="Arial" w:hAnsi="Arial" w:cs="Arial"/>
                <w:sz w:val="20"/>
                <w:szCs w:val="20"/>
                <w:lang w:val="el-GR"/>
              </w:rPr>
            </w:pPr>
            <w:r w:rsidRPr="001D1433">
              <w:rPr>
                <w:rFonts w:ascii="Arial" w:hAnsi="Arial" w:cs="Arial"/>
                <w:sz w:val="20"/>
                <w:szCs w:val="20"/>
                <w:lang w:val="el-GR"/>
              </w:rPr>
              <w:t>Υποστηρίχθηκε η Επιτροπή με ετήσια χορηγία ύψους €330.000,  για την διεκδίκηση και την παρακολούθηση της υλοποίησης των δικαιωμάτων των ατόμων με νοητική αναπηρία και τη λειτουργία συντονιστικής υπηρεσίας έγκαιρης παιδικής παρέμβασης.</w:t>
            </w:r>
          </w:p>
        </w:tc>
      </w:tr>
      <w:tr w:rsidR="00762712" w:rsidRPr="00DE1D65" w:rsidTr="00762712">
        <w:trPr>
          <w:trHeight w:val="62"/>
        </w:trPr>
        <w:tc>
          <w:tcPr>
            <w:tcW w:w="2802" w:type="dxa"/>
            <w:shd w:val="clear" w:color="auto" w:fill="auto"/>
          </w:tcPr>
          <w:p w:rsidR="00762712" w:rsidRPr="00073217" w:rsidRDefault="00762712" w:rsidP="0026404B">
            <w:pPr>
              <w:spacing w:after="0" w:line="240" w:lineRule="auto"/>
              <w:rPr>
                <w:rFonts w:ascii="Arial" w:hAnsi="Arial" w:cs="Arial"/>
                <w:sz w:val="20"/>
                <w:szCs w:val="20"/>
                <w:lang w:val="el-GR"/>
              </w:rPr>
            </w:pPr>
            <w:r w:rsidRPr="00073217">
              <w:rPr>
                <w:rFonts w:ascii="Arial" w:hAnsi="Arial" w:cs="Arial"/>
                <w:sz w:val="20"/>
                <w:szCs w:val="20"/>
                <w:lang w:val="el-GR"/>
              </w:rPr>
              <w:t xml:space="preserve">7. Λειτουργίας της  Κατοικίας Υποστηριζόμενης Διαβίωσης  «Λήδρα» </w:t>
            </w:r>
          </w:p>
          <w:p w:rsidR="00762712" w:rsidRPr="00073217" w:rsidRDefault="00762712" w:rsidP="0026404B">
            <w:pPr>
              <w:spacing w:after="0" w:line="240" w:lineRule="auto"/>
              <w:rPr>
                <w:rFonts w:ascii="Arial" w:hAnsi="Arial" w:cs="Arial"/>
                <w:sz w:val="20"/>
                <w:szCs w:val="20"/>
                <w:lang w:val="el-GR"/>
              </w:rPr>
            </w:pPr>
          </w:p>
          <w:p w:rsidR="00762712" w:rsidRPr="00073217" w:rsidRDefault="00762712" w:rsidP="0026404B">
            <w:pPr>
              <w:spacing w:after="0" w:line="240" w:lineRule="auto"/>
              <w:rPr>
                <w:rFonts w:ascii="Arial" w:hAnsi="Arial" w:cs="Arial"/>
                <w:sz w:val="20"/>
                <w:szCs w:val="20"/>
                <w:lang w:val="el-GR"/>
              </w:rPr>
            </w:pPr>
            <w:r w:rsidRPr="00073217">
              <w:rPr>
                <w:rFonts w:ascii="Arial" w:hAnsi="Arial" w:cs="Arial"/>
                <w:sz w:val="20"/>
                <w:szCs w:val="20"/>
                <w:lang w:val="el-GR"/>
              </w:rPr>
              <w:t xml:space="preserve">Υποστήριξη στην διαβίωση πρώην </w:t>
            </w:r>
            <w:proofErr w:type="spellStart"/>
            <w:r w:rsidRPr="00073217">
              <w:rPr>
                <w:rFonts w:ascii="Arial" w:hAnsi="Arial" w:cs="Arial"/>
                <w:sz w:val="20"/>
                <w:szCs w:val="20"/>
                <w:lang w:val="el-GR"/>
              </w:rPr>
              <w:t>οικοτρόφων</w:t>
            </w:r>
            <w:proofErr w:type="spellEnd"/>
            <w:r w:rsidRPr="00073217">
              <w:rPr>
                <w:rFonts w:ascii="Arial" w:hAnsi="Arial" w:cs="Arial"/>
                <w:sz w:val="20"/>
                <w:szCs w:val="20"/>
                <w:lang w:val="el-GR"/>
              </w:rPr>
              <w:t xml:space="preserve"> του Κέντρου Επαγγελματικής Αποκατάστασης Αναπήρων</w:t>
            </w:r>
          </w:p>
          <w:p w:rsidR="00762712" w:rsidRPr="00073217" w:rsidRDefault="00762712" w:rsidP="0026404B">
            <w:pPr>
              <w:spacing w:after="0" w:line="240" w:lineRule="auto"/>
              <w:rPr>
                <w:rFonts w:ascii="Arial" w:hAnsi="Arial" w:cs="Arial"/>
                <w:sz w:val="20"/>
                <w:szCs w:val="20"/>
                <w:lang w:val="el-GR"/>
              </w:rPr>
            </w:pPr>
          </w:p>
          <w:p w:rsidR="00762712" w:rsidRPr="00073217" w:rsidRDefault="00762712" w:rsidP="0026404B">
            <w:pPr>
              <w:spacing w:after="0" w:line="240" w:lineRule="auto"/>
              <w:rPr>
                <w:rFonts w:ascii="Arial" w:hAnsi="Arial" w:cs="Arial"/>
                <w:sz w:val="20"/>
                <w:szCs w:val="20"/>
                <w:lang w:val="el-GR"/>
              </w:rPr>
            </w:pPr>
            <w:r w:rsidRPr="00073217">
              <w:rPr>
                <w:rFonts w:ascii="Arial" w:hAnsi="Arial" w:cs="Arial"/>
                <w:sz w:val="20"/>
                <w:szCs w:val="20"/>
                <w:lang w:val="el-GR"/>
              </w:rPr>
              <w:t>Τμήμα Κοινωνικής Ενσωμάτωσης Ατόμων με Αναπηρίες</w:t>
            </w:r>
          </w:p>
          <w:p w:rsidR="00762712" w:rsidRPr="0026303D" w:rsidRDefault="00762712" w:rsidP="0026404B">
            <w:pPr>
              <w:spacing w:after="0" w:line="240" w:lineRule="auto"/>
              <w:rPr>
                <w:rFonts w:cstheme="minorHAnsi"/>
                <w:sz w:val="24"/>
                <w:szCs w:val="24"/>
                <w:lang w:val="el-GR"/>
              </w:rPr>
            </w:pPr>
          </w:p>
        </w:tc>
        <w:tc>
          <w:tcPr>
            <w:tcW w:w="1842" w:type="dxa"/>
          </w:tcPr>
          <w:p w:rsidR="00762712" w:rsidRPr="0026303D" w:rsidRDefault="00762712" w:rsidP="00073217">
            <w:pPr>
              <w:rPr>
                <w:rFonts w:cstheme="minorHAnsi"/>
                <w:sz w:val="24"/>
                <w:szCs w:val="24"/>
                <w:lang w:val="el-GR"/>
              </w:rPr>
            </w:pPr>
            <w:r w:rsidRPr="0026303D">
              <w:rPr>
                <w:rFonts w:cstheme="minorHAnsi"/>
                <w:sz w:val="24"/>
                <w:szCs w:val="24"/>
                <w:lang w:val="el-GR"/>
              </w:rPr>
              <w:t>ΥΛΟΠΟΙΗΘΗΚΕ</w:t>
            </w:r>
          </w:p>
          <w:p w:rsidR="00762712" w:rsidRPr="0026303D" w:rsidRDefault="00762712" w:rsidP="004B67A1">
            <w:pPr>
              <w:spacing w:after="0" w:line="240" w:lineRule="auto"/>
              <w:jc w:val="both"/>
              <w:rPr>
                <w:rFonts w:cstheme="minorHAnsi"/>
                <w:sz w:val="24"/>
                <w:szCs w:val="24"/>
                <w:lang w:val="el-GR"/>
              </w:rPr>
            </w:pPr>
          </w:p>
        </w:tc>
        <w:tc>
          <w:tcPr>
            <w:tcW w:w="5812" w:type="dxa"/>
            <w:shd w:val="clear" w:color="auto" w:fill="auto"/>
          </w:tcPr>
          <w:p w:rsidR="00762712" w:rsidRPr="00073217" w:rsidRDefault="00762712" w:rsidP="00073217">
            <w:pPr>
              <w:jc w:val="both"/>
              <w:rPr>
                <w:rFonts w:ascii="Arial" w:hAnsi="Arial" w:cs="Arial"/>
                <w:sz w:val="20"/>
                <w:szCs w:val="20"/>
                <w:lang w:val="el-GR"/>
              </w:rPr>
            </w:pPr>
            <w:r w:rsidRPr="00073217">
              <w:rPr>
                <w:rFonts w:ascii="Arial" w:hAnsi="Arial" w:cs="Arial"/>
                <w:sz w:val="20"/>
                <w:szCs w:val="20"/>
                <w:lang w:val="el-GR"/>
              </w:rPr>
              <w:t xml:space="preserve">1.Η λειτουργία της κατοικίας «Λήδρα» συνέχισε κατά την τριετία,  σε συνεργασία με τις Υπηρεσίες Ψυχικής Υγείας και με αγορά υπηρεσιών φροντιστών και άλλων επαγγελματιών υγείας  με υποστηριζόμενη διαβίωση 9 ατόμων με πολύ σοβαρές αναπηρίες και διαταραχές συμπεριφοράς,  που </w:t>
            </w:r>
            <w:proofErr w:type="spellStart"/>
            <w:r w:rsidRPr="00073217">
              <w:rPr>
                <w:rFonts w:ascii="Arial" w:hAnsi="Arial" w:cs="Arial"/>
                <w:sz w:val="20"/>
                <w:szCs w:val="20"/>
                <w:lang w:val="el-GR"/>
              </w:rPr>
              <w:t>αποϊδρυματοποιήθηκαν</w:t>
            </w:r>
            <w:proofErr w:type="spellEnd"/>
            <w:r w:rsidRPr="00073217">
              <w:rPr>
                <w:rFonts w:ascii="Arial" w:hAnsi="Arial" w:cs="Arial"/>
                <w:sz w:val="20"/>
                <w:szCs w:val="20"/>
                <w:lang w:val="el-GR"/>
              </w:rPr>
              <w:t xml:space="preserve"> από το Νοσοκομείο </w:t>
            </w:r>
            <w:proofErr w:type="spellStart"/>
            <w:r w:rsidRPr="00073217">
              <w:rPr>
                <w:rFonts w:ascii="Arial" w:hAnsi="Arial" w:cs="Arial"/>
                <w:sz w:val="20"/>
                <w:szCs w:val="20"/>
                <w:lang w:val="el-GR"/>
              </w:rPr>
              <w:t>Αθαλάσσας</w:t>
            </w:r>
            <w:proofErr w:type="spellEnd"/>
            <w:r w:rsidRPr="00073217">
              <w:rPr>
                <w:rFonts w:ascii="Arial" w:hAnsi="Arial" w:cs="Arial"/>
                <w:sz w:val="20"/>
                <w:szCs w:val="20"/>
                <w:lang w:val="el-GR"/>
              </w:rPr>
              <w:t>, απολαμβάνοντας υπηρεσίες φροντίδας, εκπαίδευσης, ψυχαγωγίας, κοινωνικοποίησης και ενσωμάτωσης τους στην κοινότητα.</w:t>
            </w:r>
          </w:p>
          <w:p w:rsidR="00762712" w:rsidRDefault="00762712" w:rsidP="00073217">
            <w:pPr>
              <w:spacing w:after="0" w:line="240" w:lineRule="auto"/>
              <w:jc w:val="both"/>
              <w:rPr>
                <w:rFonts w:ascii="Arial" w:hAnsi="Arial" w:cs="Arial"/>
                <w:sz w:val="20"/>
                <w:szCs w:val="20"/>
                <w:lang w:val="el-GR"/>
              </w:rPr>
            </w:pPr>
            <w:r w:rsidRPr="00073217">
              <w:rPr>
                <w:rFonts w:ascii="Arial" w:hAnsi="Arial" w:cs="Arial"/>
                <w:sz w:val="20"/>
                <w:szCs w:val="20"/>
                <w:lang w:val="el-GR"/>
              </w:rPr>
              <w:t>2. Συνέχισε επίσης η παροχή υποστηριχτικών υπηρεσιών για διαβίωση σε  κατοικίες μέσα στην κοινότητα προς 6 άτομα από το πρώην Οικοτροφείο Κέντρου Επαγγελματικής Αποκατάστασης Αναπήρων</w:t>
            </w:r>
            <w:r w:rsidR="009105CE">
              <w:rPr>
                <w:rFonts w:ascii="Arial" w:hAnsi="Arial" w:cs="Arial"/>
                <w:sz w:val="20"/>
                <w:szCs w:val="20"/>
                <w:lang w:val="el-GR"/>
              </w:rPr>
              <w:t>.</w:t>
            </w:r>
          </w:p>
          <w:p w:rsidR="009105CE" w:rsidRPr="0026303D" w:rsidRDefault="009105CE" w:rsidP="00073217">
            <w:pPr>
              <w:spacing w:after="0" w:line="240" w:lineRule="auto"/>
              <w:jc w:val="both"/>
              <w:rPr>
                <w:rFonts w:cstheme="minorHAnsi"/>
                <w:sz w:val="24"/>
                <w:szCs w:val="24"/>
                <w:lang w:val="el-GR"/>
              </w:rPr>
            </w:pPr>
          </w:p>
        </w:tc>
      </w:tr>
      <w:tr w:rsidR="00762712" w:rsidRPr="00DE1D65" w:rsidTr="00762712">
        <w:trPr>
          <w:trHeight w:val="62"/>
        </w:trPr>
        <w:tc>
          <w:tcPr>
            <w:tcW w:w="2802" w:type="dxa"/>
            <w:shd w:val="clear" w:color="auto" w:fill="auto"/>
          </w:tcPr>
          <w:p w:rsidR="00762712" w:rsidRPr="00073217" w:rsidRDefault="00762712" w:rsidP="0026404B">
            <w:pPr>
              <w:spacing w:after="0" w:line="240" w:lineRule="auto"/>
              <w:rPr>
                <w:rFonts w:ascii="Arial" w:hAnsi="Arial" w:cs="Arial"/>
                <w:sz w:val="20"/>
                <w:szCs w:val="20"/>
                <w:lang w:val="el-GR"/>
              </w:rPr>
            </w:pPr>
            <w:r w:rsidRPr="00073217">
              <w:rPr>
                <w:rFonts w:ascii="Arial" w:hAnsi="Arial" w:cs="Arial"/>
                <w:sz w:val="20"/>
                <w:szCs w:val="20"/>
                <w:lang w:val="el-GR"/>
              </w:rPr>
              <w:t xml:space="preserve">8. Παρακολούθηση και προώθηση της εφαρμογής της Σύμβασης του ΟΗΕ για </w:t>
            </w:r>
            <w:r w:rsidRPr="00073217">
              <w:rPr>
                <w:rFonts w:ascii="Arial" w:hAnsi="Arial" w:cs="Arial"/>
                <w:sz w:val="20"/>
                <w:szCs w:val="20"/>
                <w:lang w:val="el-GR"/>
              </w:rPr>
              <w:lastRenderedPageBreak/>
              <w:t>τα Δικαιώματα των Ατόμων με Αναπηρίες, στα πλαίσια του ρόλου του Κεντρικού Σημείου για την εφαρμογή της Σύμβασης</w:t>
            </w:r>
          </w:p>
          <w:p w:rsidR="00762712" w:rsidRPr="00073217" w:rsidRDefault="00762712" w:rsidP="0026404B">
            <w:pPr>
              <w:spacing w:after="0" w:line="240" w:lineRule="auto"/>
              <w:rPr>
                <w:rFonts w:ascii="Arial" w:hAnsi="Arial" w:cs="Arial"/>
                <w:sz w:val="20"/>
                <w:szCs w:val="20"/>
                <w:lang w:val="el-GR"/>
              </w:rPr>
            </w:pPr>
          </w:p>
          <w:p w:rsidR="00762712" w:rsidRDefault="00762712" w:rsidP="0026404B">
            <w:pPr>
              <w:spacing w:after="0" w:line="240" w:lineRule="auto"/>
              <w:rPr>
                <w:rFonts w:ascii="Arial" w:hAnsi="Arial" w:cs="Arial"/>
                <w:sz w:val="20"/>
                <w:szCs w:val="20"/>
                <w:lang w:val="el-GR"/>
              </w:rPr>
            </w:pPr>
            <w:r w:rsidRPr="00073217">
              <w:rPr>
                <w:rFonts w:ascii="Arial" w:hAnsi="Arial" w:cs="Arial"/>
                <w:sz w:val="20"/>
                <w:szCs w:val="20"/>
                <w:lang w:val="el-GR"/>
              </w:rPr>
              <w:t>Τμήμα Κοινωνικής Ενσωμάτωσης Ατόμων με Αναπηρίε</w:t>
            </w:r>
            <w:r w:rsidR="00440699">
              <w:rPr>
                <w:rFonts w:ascii="Arial" w:hAnsi="Arial" w:cs="Arial"/>
                <w:sz w:val="20"/>
                <w:szCs w:val="20"/>
                <w:lang w:val="el-GR"/>
              </w:rPr>
              <w:t>ς</w:t>
            </w:r>
          </w:p>
          <w:p w:rsidR="009105CE" w:rsidRPr="00073217" w:rsidRDefault="009105CE" w:rsidP="0026404B">
            <w:pPr>
              <w:spacing w:after="0" w:line="240" w:lineRule="auto"/>
              <w:rPr>
                <w:rFonts w:ascii="Arial" w:hAnsi="Arial" w:cs="Arial"/>
                <w:sz w:val="20"/>
                <w:szCs w:val="20"/>
                <w:lang w:val="el-GR"/>
              </w:rPr>
            </w:pPr>
          </w:p>
        </w:tc>
        <w:tc>
          <w:tcPr>
            <w:tcW w:w="1842" w:type="dxa"/>
          </w:tcPr>
          <w:p w:rsidR="00762712" w:rsidRPr="00073217" w:rsidRDefault="00762712" w:rsidP="00073217">
            <w:pPr>
              <w:rPr>
                <w:rFonts w:ascii="Arial" w:hAnsi="Arial" w:cs="Arial"/>
                <w:sz w:val="20"/>
                <w:szCs w:val="20"/>
                <w:lang w:val="el-GR"/>
              </w:rPr>
            </w:pPr>
            <w:r w:rsidRPr="00073217">
              <w:rPr>
                <w:rFonts w:ascii="Arial" w:hAnsi="Arial" w:cs="Arial"/>
                <w:sz w:val="20"/>
                <w:szCs w:val="20"/>
                <w:lang w:val="el-GR"/>
              </w:rPr>
              <w:lastRenderedPageBreak/>
              <w:t>ΥΛΟΠΟΙΗΘΗΚΕ</w:t>
            </w:r>
          </w:p>
          <w:p w:rsidR="00762712" w:rsidRPr="00073217" w:rsidRDefault="00762712" w:rsidP="004B67A1">
            <w:pPr>
              <w:spacing w:after="0" w:line="240" w:lineRule="auto"/>
              <w:rPr>
                <w:rFonts w:ascii="Arial" w:hAnsi="Arial" w:cs="Arial"/>
                <w:sz w:val="20"/>
                <w:szCs w:val="20"/>
                <w:lang w:val="el-GR"/>
              </w:rPr>
            </w:pPr>
          </w:p>
        </w:tc>
        <w:tc>
          <w:tcPr>
            <w:tcW w:w="5812" w:type="dxa"/>
            <w:shd w:val="clear" w:color="auto" w:fill="auto"/>
          </w:tcPr>
          <w:p w:rsidR="00762712" w:rsidRPr="00073217" w:rsidRDefault="00762712" w:rsidP="00073217">
            <w:pPr>
              <w:spacing w:after="0" w:line="240" w:lineRule="auto"/>
              <w:jc w:val="both"/>
              <w:rPr>
                <w:rFonts w:ascii="Arial" w:hAnsi="Arial" w:cs="Arial"/>
                <w:sz w:val="20"/>
                <w:szCs w:val="20"/>
                <w:lang w:val="el-GR"/>
              </w:rPr>
            </w:pPr>
            <w:r w:rsidRPr="00073217">
              <w:rPr>
                <w:rFonts w:ascii="Arial" w:hAnsi="Arial" w:cs="Arial"/>
                <w:sz w:val="20"/>
                <w:szCs w:val="20"/>
                <w:lang w:val="el-GR"/>
              </w:rPr>
              <w:t xml:space="preserve">1. Ετοιμάστηκαν και υποβλήθηκαν  ερωτηματολόγια και επί μέρους εκθέσεις προς τον ΟΗΕ και την ΕΕ, για την εφαρμογή της Σύμβασης και την υλοποίηση των δικαιωμάτων των </w:t>
            </w:r>
            <w:r w:rsidRPr="00073217">
              <w:rPr>
                <w:rFonts w:ascii="Arial" w:hAnsi="Arial" w:cs="Arial"/>
                <w:sz w:val="20"/>
                <w:szCs w:val="20"/>
                <w:lang w:val="el-GR"/>
              </w:rPr>
              <w:lastRenderedPageBreak/>
              <w:t>ατόμων με αναπηρίες σε συνεργασία με τα Σημεία Επαφής των κρατικών υπηρεσιών. Κατά την τριετία δεν υπήρχε υποχρέωση υποβολής γενικής έκθεσης προς την Επιτροπή ΟΗΕ.</w:t>
            </w:r>
          </w:p>
          <w:p w:rsidR="00762712" w:rsidRPr="00344991" w:rsidRDefault="00762712" w:rsidP="00440699">
            <w:pPr>
              <w:spacing w:after="0" w:line="240" w:lineRule="auto"/>
              <w:jc w:val="both"/>
              <w:rPr>
                <w:rFonts w:ascii="Arial" w:hAnsi="Arial" w:cs="Arial"/>
                <w:sz w:val="20"/>
                <w:szCs w:val="20"/>
                <w:lang w:val="el-GR"/>
              </w:rPr>
            </w:pPr>
            <w:r w:rsidRPr="00073217">
              <w:rPr>
                <w:rFonts w:ascii="Arial" w:hAnsi="Arial" w:cs="Arial"/>
                <w:sz w:val="20"/>
                <w:szCs w:val="20"/>
                <w:lang w:val="el-GR"/>
              </w:rPr>
              <w:t>2. Στα πλαίσια του συντονισμού για την παρακολούθηση του Εθνικού Σχεδίου Δράσης για την Αναπηρία, συγκεντρώθηκαν τα ετήσια στοιχεία από όλες τις κρατικές υπηρεσίες για υποβολή τους και ενημέρωση του Υπουργικού Συμβουλίου.</w:t>
            </w:r>
          </w:p>
          <w:p w:rsidR="002F249C" w:rsidRPr="002F249C" w:rsidRDefault="002F249C" w:rsidP="002F249C">
            <w:pPr>
              <w:spacing w:after="0" w:line="240" w:lineRule="auto"/>
              <w:jc w:val="both"/>
              <w:rPr>
                <w:rFonts w:ascii="Arial" w:hAnsi="Arial" w:cs="Arial"/>
                <w:sz w:val="20"/>
                <w:szCs w:val="20"/>
                <w:lang w:val="el-GR"/>
              </w:rPr>
            </w:pPr>
          </w:p>
        </w:tc>
      </w:tr>
      <w:tr w:rsidR="00440699" w:rsidRPr="00DE1D65" w:rsidTr="00762712">
        <w:trPr>
          <w:trHeight w:val="62"/>
        </w:trPr>
        <w:tc>
          <w:tcPr>
            <w:tcW w:w="2802" w:type="dxa"/>
            <w:shd w:val="clear" w:color="auto" w:fill="auto"/>
          </w:tcPr>
          <w:p w:rsidR="00440699" w:rsidRPr="00440699" w:rsidRDefault="00440699" w:rsidP="00440699">
            <w:pPr>
              <w:spacing w:after="0" w:line="240" w:lineRule="auto"/>
              <w:rPr>
                <w:rFonts w:ascii="Arial" w:hAnsi="Arial" w:cs="Arial"/>
                <w:sz w:val="20"/>
                <w:szCs w:val="20"/>
                <w:lang w:val="el-GR"/>
              </w:rPr>
            </w:pPr>
            <w:r>
              <w:rPr>
                <w:rFonts w:ascii="Arial" w:hAnsi="Arial" w:cs="Arial"/>
                <w:sz w:val="20"/>
                <w:szCs w:val="20"/>
                <w:lang w:val="el-GR"/>
              </w:rPr>
              <w:lastRenderedPageBreak/>
              <w:t>9.</w:t>
            </w:r>
            <w:r w:rsidRPr="00440699">
              <w:rPr>
                <w:rFonts w:ascii="Arial" w:hAnsi="Arial" w:cs="Arial"/>
                <w:sz w:val="20"/>
                <w:szCs w:val="20"/>
                <w:lang w:val="el-GR"/>
              </w:rPr>
              <w:t>Παροχή σε λήπτες του Ελάχιστου Εγγυημένου Εισοδήματος αναπηρικού επιδόματος συν μέτρων κοινωνικής συνοχής σε άτομα με αναπηρίες δικαιούχους στο πλαίσιο της νομοθεσίας για το ΕΕΕ</w:t>
            </w:r>
          </w:p>
          <w:p w:rsidR="00440699" w:rsidRPr="00440699" w:rsidRDefault="00440699" w:rsidP="00440699">
            <w:pPr>
              <w:spacing w:after="0" w:line="240" w:lineRule="auto"/>
              <w:rPr>
                <w:rFonts w:ascii="Arial" w:hAnsi="Arial" w:cs="Arial"/>
                <w:sz w:val="20"/>
                <w:szCs w:val="20"/>
                <w:lang w:val="el-GR"/>
              </w:rPr>
            </w:pPr>
          </w:p>
          <w:p w:rsidR="00440699" w:rsidRPr="00440699" w:rsidRDefault="00440699" w:rsidP="00440699">
            <w:pPr>
              <w:spacing w:after="0" w:line="240" w:lineRule="auto"/>
              <w:rPr>
                <w:rFonts w:ascii="Arial" w:hAnsi="Arial" w:cs="Arial"/>
                <w:sz w:val="20"/>
                <w:szCs w:val="20"/>
                <w:lang w:val="el-GR"/>
              </w:rPr>
            </w:pPr>
            <w:r w:rsidRPr="00440699">
              <w:rPr>
                <w:rFonts w:ascii="Arial" w:hAnsi="Arial" w:cs="Arial"/>
                <w:sz w:val="20"/>
                <w:szCs w:val="20"/>
                <w:lang w:val="el-GR"/>
              </w:rPr>
              <w:t>Υπηρεσία Διαχείρισης Επιδομάτων Πρόνοιας</w:t>
            </w:r>
          </w:p>
          <w:p w:rsidR="00440699" w:rsidRPr="00073217" w:rsidRDefault="00440699" w:rsidP="0026404B">
            <w:pPr>
              <w:spacing w:after="0" w:line="240" w:lineRule="auto"/>
              <w:rPr>
                <w:rFonts w:ascii="Arial" w:hAnsi="Arial" w:cs="Arial"/>
                <w:sz w:val="20"/>
                <w:szCs w:val="20"/>
                <w:lang w:val="el-GR"/>
              </w:rPr>
            </w:pPr>
          </w:p>
        </w:tc>
        <w:tc>
          <w:tcPr>
            <w:tcW w:w="1842" w:type="dxa"/>
          </w:tcPr>
          <w:p w:rsidR="00440699" w:rsidRPr="001D1433" w:rsidRDefault="00440699" w:rsidP="00440699">
            <w:pPr>
              <w:rPr>
                <w:rFonts w:ascii="Arial" w:hAnsi="Arial" w:cs="Arial"/>
                <w:sz w:val="20"/>
                <w:szCs w:val="20"/>
                <w:lang w:val="el-GR"/>
              </w:rPr>
            </w:pPr>
            <w:r w:rsidRPr="001D1433">
              <w:rPr>
                <w:rFonts w:ascii="Arial" w:hAnsi="Arial" w:cs="Arial"/>
                <w:sz w:val="20"/>
                <w:szCs w:val="20"/>
                <w:lang w:val="el-GR"/>
              </w:rPr>
              <w:t>ΥΛΟΠΟΙΗΘΗΚΕ</w:t>
            </w:r>
          </w:p>
          <w:p w:rsidR="00440699" w:rsidRPr="00073217" w:rsidRDefault="00440699" w:rsidP="00073217">
            <w:pPr>
              <w:rPr>
                <w:rFonts w:ascii="Arial" w:hAnsi="Arial" w:cs="Arial"/>
                <w:sz w:val="20"/>
                <w:szCs w:val="20"/>
                <w:lang w:val="el-GR"/>
              </w:rPr>
            </w:pPr>
          </w:p>
        </w:tc>
        <w:tc>
          <w:tcPr>
            <w:tcW w:w="5812" w:type="dxa"/>
            <w:shd w:val="clear" w:color="auto" w:fill="auto"/>
          </w:tcPr>
          <w:p w:rsidR="00440699" w:rsidRPr="00440699" w:rsidRDefault="00440699" w:rsidP="00073217">
            <w:pPr>
              <w:spacing w:after="0" w:line="240" w:lineRule="auto"/>
              <w:jc w:val="both"/>
              <w:rPr>
                <w:rFonts w:ascii="Arial" w:hAnsi="Arial" w:cs="Arial"/>
                <w:sz w:val="20"/>
                <w:szCs w:val="20"/>
                <w:lang w:val="el-GR"/>
              </w:rPr>
            </w:pPr>
            <w:r w:rsidRPr="00440699">
              <w:rPr>
                <w:rFonts w:ascii="Arial" w:hAnsi="Arial" w:cs="Arial"/>
                <w:sz w:val="20"/>
                <w:szCs w:val="20"/>
                <w:lang w:val="el-GR"/>
              </w:rPr>
              <w:t>Οικονομική υποστήριξη για την αντιμετώπιση δαπανών που προκαλεί η αναπηρία στη ζωή του ατόμου</w:t>
            </w:r>
            <w:r w:rsidR="00D30C4F">
              <w:rPr>
                <w:rFonts w:ascii="Arial" w:hAnsi="Arial" w:cs="Arial"/>
                <w:sz w:val="20"/>
                <w:szCs w:val="20"/>
                <w:lang w:val="el-GR"/>
              </w:rPr>
              <w:t xml:space="preserve"> σε πέραν των 9.000 δικαιούχων σύμφωνα με τα κριτήρια και προϋποθέσεις της νομοθεσίας για το ΕΕΕ, με δαπάνη €43 εκ. ετησίως </w:t>
            </w:r>
          </w:p>
        </w:tc>
      </w:tr>
      <w:tr w:rsidR="00440699" w:rsidRPr="00DE1D65" w:rsidTr="00D974BB">
        <w:trPr>
          <w:trHeight w:val="62"/>
        </w:trPr>
        <w:tc>
          <w:tcPr>
            <w:tcW w:w="2802" w:type="dxa"/>
            <w:shd w:val="clear" w:color="auto" w:fill="auto"/>
          </w:tcPr>
          <w:p w:rsidR="00440699" w:rsidRPr="00440699" w:rsidRDefault="00440699" w:rsidP="00440699">
            <w:pPr>
              <w:rPr>
                <w:rFonts w:ascii="Arial" w:hAnsi="Arial" w:cs="Arial"/>
                <w:sz w:val="20"/>
                <w:szCs w:val="20"/>
                <w:lang w:val="el-GR"/>
              </w:rPr>
            </w:pPr>
            <w:r w:rsidRPr="00440699">
              <w:rPr>
                <w:rFonts w:ascii="Arial" w:hAnsi="Arial" w:cs="Arial"/>
                <w:sz w:val="20"/>
                <w:szCs w:val="20"/>
                <w:lang w:val="el-GR"/>
              </w:rPr>
              <w:t xml:space="preserve">10. Υπηρεσίες εξεύρεσης εργασίας από Συμβούλους Απασχόλησης ειδικά εκπαιδευμένους για την εξυπηρέτηση ατόμων με αναπηρίες και λειτουργία καταλόγων προτεραιότητας για </w:t>
            </w:r>
            <w:proofErr w:type="spellStart"/>
            <w:r w:rsidRPr="00440699">
              <w:rPr>
                <w:rFonts w:ascii="Arial" w:hAnsi="Arial" w:cs="Arial"/>
                <w:sz w:val="20"/>
                <w:szCs w:val="20"/>
                <w:lang w:val="el-GR"/>
              </w:rPr>
              <w:t>εργοδότηση</w:t>
            </w:r>
            <w:proofErr w:type="spellEnd"/>
            <w:r w:rsidRPr="00440699">
              <w:rPr>
                <w:rFonts w:ascii="Arial" w:hAnsi="Arial" w:cs="Arial"/>
                <w:sz w:val="20"/>
                <w:szCs w:val="20"/>
                <w:lang w:val="el-GR"/>
              </w:rPr>
              <w:t xml:space="preserve"> ανέργων ατόμων με αναπηρίες</w:t>
            </w:r>
          </w:p>
          <w:p w:rsidR="00440699" w:rsidRDefault="00440699" w:rsidP="00440699">
            <w:pPr>
              <w:spacing w:after="0" w:line="240" w:lineRule="auto"/>
              <w:rPr>
                <w:rFonts w:ascii="Arial" w:hAnsi="Arial" w:cs="Arial"/>
                <w:sz w:val="20"/>
                <w:szCs w:val="20"/>
                <w:lang w:val="el-GR"/>
              </w:rPr>
            </w:pPr>
            <w:r w:rsidRPr="00440699">
              <w:rPr>
                <w:rFonts w:ascii="Arial" w:hAnsi="Arial" w:cs="Arial"/>
                <w:sz w:val="20"/>
                <w:szCs w:val="20"/>
                <w:lang w:val="el-GR"/>
              </w:rPr>
              <w:t>Τμήμα Εργασίας</w:t>
            </w:r>
          </w:p>
          <w:p w:rsidR="00440699" w:rsidRPr="00073217" w:rsidRDefault="00440699" w:rsidP="00440699">
            <w:pPr>
              <w:spacing w:after="0" w:line="240" w:lineRule="auto"/>
              <w:rPr>
                <w:rFonts w:ascii="Arial" w:hAnsi="Arial" w:cs="Arial"/>
                <w:sz w:val="20"/>
                <w:szCs w:val="20"/>
                <w:lang w:val="el-GR"/>
              </w:rPr>
            </w:pPr>
          </w:p>
        </w:tc>
        <w:tc>
          <w:tcPr>
            <w:tcW w:w="1842" w:type="dxa"/>
          </w:tcPr>
          <w:p w:rsidR="00440699" w:rsidRPr="001D1433" w:rsidRDefault="00440699" w:rsidP="00440699">
            <w:pPr>
              <w:rPr>
                <w:rFonts w:ascii="Arial" w:hAnsi="Arial" w:cs="Arial"/>
                <w:sz w:val="20"/>
                <w:szCs w:val="20"/>
                <w:lang w:val="el-GR"/>
              </w:rPr>
            </w:pPr>
            <w:r w:rsidRPr="001D1433">
              <w:rPr>
                <w:rFonts w:ascii="Arial" w:hAnsi="Arial" w:cs="Arial"/>
                <w:sz w:val="20"/>
                <w:szCs w:val="20"/>
                <w:lang w:val="el-GR"/>
              </w:rPr>
              <w:t>ΥΛΟΠΟΙΗΘΗΚΕ</w:t>
            </w:r>
          </w:p>
          <w:p w:rsidR="00440699" w:rsidRPr="00073217" w:rsidRDefault="00440699" w:rsidP="00D974BB">
            <w:pPr>
              <w:rPr>
                <w:rFonts w:ascii="Arial" w:hAnsi="Arial" w:cs="Arial"/>
                <w:sz w:val="20"/>
                <w:szCs w:val="20"/>
                <w:lang w:val="el-GR"/>
              </w:rPr>
            </w:pPr>
          </w:p>
        </w:tc>
        <w:tc>
          <w:tcPr>
            <w:tcW w:w="5812" w:type="dxa"/>
            <w:shd w:val="clear" w:color="auto" w:fill="auto"/>
          </w:tcPr>
          <w:p w:rsidR="00440699" w:rsidRPr="00440699" w:rsidRDefault="003D26BD" w:rsidP="00AA2782">
            <w:pPr>
              <w:spacing w:after="0" w:line="240" w:lineRule="auto"/>
              <w:jc w:val="both"/>
              <w:rPr>
                <w:rFonts w:ascii="Arial" w:hAnsi="Arial" w:cs="Arial"/>
                <w:sz w:val="20"/>
                <w:szCs w:val="20"/>
                <w:lang w:val="el-GR"/>
              </w:rPr>
            </w:pPr>
            <w:r w:rsidRPr="003D26BD">
              <w:rPr>
                <w:rFonts w:ascii="Arial" w:hAnsi="Arial" w:cs="Arial"/>
                <w:sz w:val="20"/>
                <w:szCs w:val="20"/>
                <w:lang w:val="el-GR"/>
              </w:rPr>
              <w:t xml:space="preserve">Επεκτάθηκε η </w:t>
            </w:r>
            <w:proofErr w:type="spellStart"/>
            <w:r w:rsidRPr="003D26BD">
              <w:rPr>
                <w:rFonts w:ascii="Arial" w:hAnsi="Arial" w:cs="Arial"/>
                <w:sz w:val="20"/>
                <w:szCs w:val="20"/>
                <w:lang w:val="el-GR"/>
              </w:rPr>
              <w:t>εργοδότηση</w:t>
            </w:r>
            <w:proofErr w:type="spellEnd"/>
            <w:r w:rsidRPr="003D26BD">
              <w:rPr>
                <w:rFonts w:ascii="Arial" w:hAnsi="Arial" w:cs="Arial"/>
                <w:sz w:val="20"/>
                <w:szCs w:val="20"/>
                <w:lang w:val="el-GR"/>
              </w:rPr>
              <w:t xml:space="preserve"> 30 Συμβούλων Απασχόλησης ορισμένου χρόνου για την περίοδο μέχρι το τέλος του 2023 και πληρώθηκαν 4 μόνιμες κενές θέσεις Συμβούλων  Απασχόλησης. Συνέχισε η λειτουργία καταλόγων ειδικών περιπτώσεων, όπου ανήκουν και άτομα με αναπηρία, για προτεραιότητα </w:t>
            </w:r>
            <w:proofErr w:type="spellStart"/>
            <w:r w:rsidRPr="003D26BD">
              <w:rPr>
                <w:rFonts w:ascii="Arial" w:hAnsi="Arial" w:cs="Arial"/>
                <w:sz w:val="20"/>
                <w:szCs w:val="20"/>
                <w:lang w:val="el-GR"/>
              </w:rPr>
              <w:t>εργοδότησης</w:t>
            </w:r>
            <w:proofErr w:type="spellEnd"/>
            <w:r w:rsidRPr="003D26BD">
              <w:rPr>
                <w:rFonts w:ascii="Arial" w:hAnsi="Arial" w:cs="Arial"/>
                <w:sz w:val="20"/>
                <w:szCs w:val="20"/>
                <w:lang w:val="el-GR"/>
              </w:rPr>
              <w:t xml:space="preserve"> σε ωρομίσθιες θέσεις του δημόσιου τομέα.</w:t>
            </w:r>
            <w:bookmarkStart w:id="2" w:name="_Hlk25605361"/>
            <w:r w:rsidRPr="003D26BD">
              <w:rPr>
                <w:rFonts w:ascii="Arial" w:hAnsi="Arial" w:cs="Arial"/>
                <w:sz w:val="20"/>
                <w:szCs w:val="20"/>
                <w:lang w:val="el-GR"/>
              </w:rPr>
              <w:t xml:space="preserve"> Σκοπός των δράσεων είναι η ενδυνάμωση των εγγεγραμμένων ανέργων που ανήκουν σε ευάλωτες ομάδες, συμπεριλαμβανομένων των ατόμων με αναπηρίες, στην εξεύρεση εργασίας και παραχώρηση προτεραιότητας  στα άτομα αυτά για </w:t>
            </w:r>
            <w:bookmarkEnd w:id="2"/>
            <w:proofErr w:type="spellStart"/>
            <w:r w:rsidRPr="003D26BD">
              <w:rPr>
                <w:rFonts w:ascii="Arial" w:hAnsi="Arial" w:cs="Arial"/>
                <w:sz w:val="20"/>
                <w:szCs w:val="20"/>
                <w:lang w:val="el-GR"/>
              </w:rPr>
              <w:t>εργοδότησή</w:t>
            </w:r>
            <w:proofErr w:type="spellEnd"/>
            <w:r w:rsidRPr="003D26BD">
              <w:rPr>
                <w:rFonts w:ascii="Arial" w:hAnsi="Arial" w:cs="Arial"/>
                <w:sz w:val="20"/>
                <w:szCs w:val="20"/>
                <w:lang w:val="el-GR"/>
              </w:rPr>
              <w:t xml:space="preserve"> τους σε ωρομίσθιες θέσεις του δημόσιου τομέα.</w:t>
            </w:r>
          </w:p>
        </w:tc>
      </w:tr>
      <w:tr w:rsidR="00440699" w:rsidRPr="00DE1D65" w:rsidTr="00D974BB">
        <w:trPr>
          <w:trHeight w:val="62"/>
        </w:trPr>
        <w:tc>
          <w:tcPr>
            <w:tcW w:w="2802" w:type="dxa"/>
            <w:shd w:val="clear" w:color="auto" w:fill="auto"/>
          </w:tcPr>
          <w:p w:rsidR="00AA2782" w:rsidRPr="00AA2782" w:rsidRDefault="00AA2782" w:rsidP="00AA2782">
            <w:pPr>
              <w:rPr>
                <w:rFonts w:ascii="Arial" w:hAnsi="Arial" w:cs="Arial"/>
                <w:sz w:val="20"/>
                <w:szCs w:val="20"/>
                <w:lang w:val="el-GR"/>
              </w:rPr>
            </w:pPr>
            <w:r w:rsidRPr="00AA2782">
              <w:rPr>
                <w:rFonts w:ascii="Arial" w:hAnsi="Arial" w:cs="Arial"/>
                <w:sz w:val="20"/>
                <w:szCs w:val="20"/>
                <w:lang w:val="el-GR"/>
              </w:rPr>
              <w:t xml:space="preserve">11. Παροχή κινήτρων σε εργοδότες για την πρόσληψη ατόμων με αναπηρίες </w:t>
            </w:r>
          </w:p>
          <w:p w:rsidR="00440699" w:rsidRDefault="00AA2782" w:rsidP="00AA2782">
            <w:pPr>
              <w:spacing w:after="0" w:line="240" w:lineRule="auto"/>
              <w:rPr>
                <w:rFonts w:ascii="Arial" w:hAnsi="Arial" w:cs="Arial"/>
                <w:sz w:val="20"/>
                <w:szCs w:val="20"/>
                <w:lang w:val="el-GR"/>
              </w:rPr>
            </w:pPr>
            <w:r w:rsidRPr="00AA2782">
              <w:rPr>
                <w:rFonts w:ascii="Arial" w:hAnsi="Arial" w:cs="Arial"/>
                <w:sz w:val="20"/>
                <w:szCs w:val="20"/>
                <w:lang w:val="el-GR"/>
              </w:rPr>
              <w:t>Τμήμα Εργασίας</w:t>
            </w:r>
          </w:p>
          <w:p w:rsidR="00AA2782" w:rsidRPr="00073217" w:rsidRDefault="00AA2782" w:rsidP="00AA2782">
            <w:pPr>
              <w:spacing w:after="0" w:line="240" w:lineRule="auto"/>
              <w:rPr>
                <w:rFonts w:ascii="Arial" w:hAnsi="Arial" w:cs="Arial"/>
                <w:sz w:val="20"/>
                <w:szCs w:val="20"/>
                <w:lang w:val="el-GR"/>
              </w:rPr>
            </w:pPr>
          </w:p>
        </w:tc>
        <w:tc>
          <w:tcPr>
            <w:tcW w:w="1842" w:type="dxa"/>
          </w:tcPr>
          <w:p w:rsidR="00AA2782" w:rsidRPr="001D1433" w:rsidRDefault="00AA2782" w:rsidP="00AA2782">
            <w:pPr>
              <w:rPr>
                <w:rFonts w:ascii="Arial" w:hAnsi="Arial" w:cs="Arial"/>
                <w:sz w:val="20"/>
                <w:szCs w:val="20"/>
                <w:lang w:val="el-GR"/>
              </w:rPr>
            </w:pPr>
            <w:r w:rsidRPr="001D1433">
              <w:rPr>
                <w:rFonts w:ascii="Arial" w:hAnsi="Arial" w:cs="Arial"/>
                <w:sz w:val="20"/>
                <w:szCs w:val="20"/>
                <w:lang w:val="el-GR"/>
              </w:rPr>
              <w:t>ΥΛΟΠΟΙΗΘΗΚΕ</w:t>
            </w:r>
          </w:p>
          <w:p w:rsidR="00440699" w:rsidRPr="00073217" w:rsidRDefault="00440699" w:rsidP="00D974BB">
            <w:pPr>
              <w:rPr>
                <w:rFonts w:ascii="Arial" w:hAnsi="Arial" w:cs="Arial"/>
                <w:sz w:val="20"/>
                <w:szCs w:val="20"/>
                <w:lang w:val="el-GR"/>
              </w:rPr>
            </w:pPr>
          </w:p>
        </w:tc>
        <w:tc>
          <w:tcPr>
            <w:tcW w:w="5812" w:type="dxa"/>
            <w:shd w:val="clear" w:color="auto" w:fill="auto"/>
          </w:tcPr>
          <w:p w:rsidR="00440699" w:rsidRPr="00D974BB" w:rsidRDefault="00D974BB" w:rsidP="00D974BB">
            <w:pPr>
              <w:spacing w:after="0" w:line="240" w:lineRule="auto"/>
              <w:jc w:val="both"/>
              <w:rPr>
                <w:rFonts w:ascii="Arial" w:hAnsi="Arial" w:cs="Arial"/>
                <w:sz w:val="20"/>
                <w:szCs w:val="20"/>
                <w:lang w:val="el-GR"/>
              </w:rPr>
            </w:pPr>
            <w:r w:rsidRPr="00D974BB">
              <w:rPr>
                <w:rFonts w:ascii="Arial" w:hAnsi="Arial" w:cs="Arial"/>
                <w:sz w:val="20"/>
                <w:szCs w:val="20"/>
                <w:lang w:val="el-GR"/>
              </w:rPr>
              <w:t>Το Σχέδιο συνέχισε να λειτουργεί κατά την τριετία με ένταξη</w:t>
            </w:r>
            <w:r w:rsidR="003D26BD" w:rsidRPr="003D26BD">
              <w:rPr>
                <w:rFonts w:ascii="Arial" w:hAnsi="Arial" w:cs="Arial"/>
                <w:sz w:val="20"/>
                <w:szCs w:val="20"/>
                <w:lang w:val="el-GR"/>
              </w:rPr>
              <w:t xml:space="preserve"> 124</w:t>
            </w:r>
            <w:r w:rsidRPr="00D974BB">
              <w:rPr>
                <w:rFonts w:ascii="Arial" w:hAnsi="Arial" w:cs="Arial"/>
                <w:sz w:val="20"/>
                <w:szCs w:val="20"/>
                <w:lang w:val="el-GR"/>
              </w:rPr>
              <w:t xml:space="preserve"> ανέργων με αναπηρίες στην αγορά εργασίας και επιχορήγηση του μισθού τους για 24 μήνες με συνολική δαπάνη ύψους €2εκ. μέσω του Ευρωπαϊκού Κοινωνικού Ταμείου.</w:t>
            </w:r>
          </w:p>
          <w:p w:rsidR="00D974BB" w:rsidRPr="00073217" w:rsidRDefault="00D974BB" w:rsidP="00D974BB">
            <w:pPr>
              <w:spacing w:after="0" w:line="240" w:lineRule="auto"/>
              <w:jc w:val="both"/>
              <w:rPr>
                <w:rFonts w:ascii="Arial" w:hAnsi="Arial" w:cs="Arial"/>
                <w:sz w:val="20"/>
                <w:szCs w:val="20"/>
                <w:lang w:val="el-GR"/>
              </w:rPr>
            </w:pPr>
          </w:p>
        </w:tc>
      </w:tr>
      <w:tr w:rsidR="00440699" w:rsidRPr="00041783" w:rsidTr="00D974BB">
        <w:trPr>
          <w:trHeight w:val="62"/>
        </w:trPr>
        <w:tc>
          <w:tcPr>
            <w:tcW w:w="2802" w:type="dxa"/>
            <w:shd w:val="clear" w:color="auto" w:fill="auto"/>
          </w:tcPr>
          <w:p w:rsidR="00D974BB" w:rsidRPr="00D974BB" w:rsidRDefault="00D974BB" w:rsidP="00D974BB">
            <w:pPr>
              <w:rPr>
                <w:rFonts w:ascii="Arial" w:hAnsi="Arial" w:cs="Arial"/>
                <w:sz w:val="20"/>
                <w:szCs w:val="20"/>
                <w:lang w:val="el-GR"/>
              </w:rPr>
            </w:pPr>
            <w:r w:rsidRPr="00D974BB">
              <w:rPr>
                <w:rFonts w:ascii="Arial" w:hAnsi="Arial" w:cs="Arial"/>
                <w:sz w:val="20"/>
                <w:szCs w:val="20"/>
                <w:lang w:val="el-GR"/>
              </w:rPr>
              <w:t xml:space="preserve">12. </w:t>
            </w:r>
            <w:bookmarkStart w:id="3" w:name="_Hlk25605766"/>
            <w:r w:rsidRPr="00D974BB">
              <w:rPr>
                <w:rFonts w:ascii="Arial" w:hAnsi="Arial" w:cs="Arial"/>
                <w:sz w:val="20"/>
                <w:szCs w:val="20"/>
                <w:lang w:val="el-GR"/>
              </w:rPr>
              <w:t xml:space="preserve">Κατάρτιση και </w:t>
            </w:r>
            <w:proofErr w:type="spellStart"/>
            <w:r w:rsidRPr="00D974BB">
              <w:rPr>
                <w:rFonts w:ascii="Arial" w:hAnsi="Arial" w:cs="Arial"/>
                <w:sz w:val="20"/>
                <w:szCs w:val="20"/>
                <w:lang w:val="el-GR"/>
              </w:rPr>
              <w:t>εργοδότηση</w:t>
            </w:r>
            <w:proofErr w:type="spellEnd"/>
            <w:r w:rsidRPr="00D974BB">
              <w:rPr>
                <w:rFonts w:ascii="Arial" w:hAnsi="Arial" w:cs="Arial"/>
                <w:sz w:val="20"/>
                <w:szCs w:val="20"/>
                <w:lang w:val="el-GR"/>
              </w:rPr>
              <w:t xml:space="preserve"> ανέργων για την παροχή υποστηρικτικών υπηρεσιών φροντίδας προς άτομα με τετραπληγία/παραπληγία</w:t>
            </w:r>
            <w:bookmarkEnd w:id="3"/>
          </w:p>
          <w:p w:rsidR="00440699" w:rsidRPr="00D974BB" w:rsidRDefault="00D974BB" w:rsidP="00D974BB">
            <w:pPr>
              <w:spacing w:after="0" w:line="240" w:lineRule="auto"/>
              <w:rPr>
                <w:rFonts w:ascii="Arial" w:hAnsi="Arial" w:cs="Arial"/>
                <w:sz w:val="20"/>
                <w:szCs w:val="20"/>
                <w:lang w:val="el-GR"/>
              </w:rPr>
            </w:pPr>
            <w:r w:rsidRPr="00D974BB">
              <w:rPr>
                <w:rFonts w:ascii="Arial" w:hAnsi="Arial" w:cs="Arial"/>
                <w:sz w:val="20"/>
                <w:szCs w:val="20"/>
                <w:lang w:val="el-GR"/>
              </w:rPr>
              <w:t>Μονάδα Ευρωπαϊκού Κοινωνικού Ταμείου</w:t>
            </w:r>
          </w:p>
          <w:p w:rsidR="00D974BB" w:rsidRPr="00073217" w:rsidRDefault="00D974BB" w:rsidP="00D974BB">
            <w:pPr>
              <w:spacing w:after="0" w:line="240" w:lineRule="auto"/>
              <w:rPr>
                <w:rFonts w:ascii="Arial" w:hAnsi="Arial" w:cs="Arial"/>
                <w:sz w:val="20"/>
                <w:szCs w:val="20"/>
                <w:lang w:val="el-GR"/>
              </w:rPr>
            </w:pPr>
          </w:p>
        </w:tc>
        <w:tc>
          <w:tcPr>
            <w:tcW w:w="1842" w:type="dxa"/>
          </w:tcPr>
          <w:p w:rsidR="00DA0DFB" w:rsidRPr="001D1433" w:rsidRDefault="00DA0DFB" w:rsidP="00DA0DFB">
            <w:pPr>
              <w:rPr>
                <w:rFonts w:ascii="Arial" w:hAnsi="Arial" w:cs="Arial"/>
                <w:sz w:val="20"/>
                <w:szCs w:val="20"/>
                <w:lang w:val="el-GR"/>
              </w:rPr>
            </w:pPr>
            <w:r w:rsidRPr="001D1433">
              <w:rPr>
                <w:rFonts w:ascii="Arial" w:hAnsi="Arial" w:cs="Arial"/>
                <w:sz w:val="20"/>
                <w:szCs w:val="20"/>
                <w:lang w:val="el-GR"/>
              </w:rPr>
              <w:t>ΥΛΟΠΟΙΗΘΗΚΕ</w:t>
            </w:r>
          </w:p>
          <w:p w:rsidR="00440699" w:rsidRPr="00073217" w:rsidRDefault="00440699" w:rsidP="00D974BB">
            <w:pPr>
              <w:rPr>
                <w:rFonts w:ascii="Arial" w:hAnsi="Arial" w:cs="Arial"/>
                <w:sz w:val="20"/>
                <w:szCs w:val="20"/>
                <w:lang w:val="el-GR"/>
              </w:rPr>
            </w:pPr>
          </w:p>
        </w:tc>
        <w:tc>
          <w:tcPr>
            <w:tcW w:w="5812" w:type="dxa"/>
            <w:shd w:val="clear" w:color="auto" w:fill="auto"/>
          </w:tcPr>
          <w:p w:rsidR="00440699" w:rsidRPr="00DA0DFB" w:rsidRDefault="00DA0DFB" w:rsidP="00041783">
            <w:pPr>
              <w:spacing w:after="0" w:line="240" w:lineRule="auto"/>
              <w:jc w:val="both"/>
              <w:rPr>
                <w:rFonts w:ascii="Arial" w:hAnsi="Arial" w:cs="Arial"/>
                <w:sz w:val="20"/>
                <w:szCs w:val="20"/>
                <w:lang w:val="el-GR"/>
              </w:rPr>
            </w:pPr>
            <w:r w:rsidRPr="00DA0DFB">
              <w:rPr>
                <w:rFonts w:ascii="Arial" w:hAnsi="Arial" w:cs="Arial"/>
                <w:sz w:val="20"/>
                <w:szCs w:val="20"/>
                <w:lang w:val="el-GR"/>
              </w:rPr>
              <w:t xml:space="preserve">Προσλήφθηκαν από την Οργάνωση Παραπληγικών Κύπρου </w:t>
            </w:r>
            <w:r w:rsidR="00041783">
              <w:rPr>
                <w:rFonts w:ascii="Arial" w:hAnsi="Arial" w:cs="Arial"/>
                <w:sz w:val="20"/>
                <w:szCs w:val="20"/>
                <w:lang w:val="el-GR"/>
              </w:rPr>
              <w:t>70</w:t>
            </w:r>
            <w:r>
              <w:rPr>
                <w:rFonts w:ascii="Arial" w:hAnsi="Arial" w:cs="Arial"/>
                <w:sz w:val="20"/>
                <w:szCs w:val="20"/>
                <w:lang w:val="el-GR"/>
              </w:rPr>
              <w:t xml:space="preserve">άνεργοι </w:t>
            </w:r>
            <w:r w:rsidRPr="00DA0DFB">
              <w:rPr>
                <w:rFonts w:ascii="Arial" w:hAnsi="Arial" w:cs="Arial"/>
                <w:sz w:val="20"/>
                <w:szCs w:val="20"/>
                <w:lang w:val="el-GR"/>
              </w:rPr>
              <w:t xml:space="preserve">φροντιστές που εξυπηρετούν πάνω σε πλήρη ή μερική βάση </w:t>
            </w:r>
            <w:r w:rsidR="00041783">
              <w:rPr>
                <w:rFonts w:ascii="Arial" w:hAnsi="Arial" w:cs="Arial"/>
                <w:sz w:val="20"/>
                <w:szCs w:val="20"/>
                <w:lang w:val="el-GR"/>
              </w:rPr>
              <w:t>70</w:t>
            </w:r>
            <w:r w:rsidRPr="00DA0DFB">
              <w:rPr>
                <w:rFonts w:ascii="Arial" w:hAnsi="Arial" w:cs="Arial"/>
                <w:sz w:val="20"/>
                <w:szCs w:val="20"/>
                <w:lang w:val="el-GR"/>
              </w:rPr>
              <w:t xml:space="preserve"> άτομα με τετραπληγία ή παραπληγία με εξειδικευμένες υπηρεσίες που δεν καλύπτοντα</w:t>
            </w:r>
            <w:r>
              <w:rPr>
                <w:rFonts w:ascii="Arial" w:hAnsi="Arial" w:cs="Arial"/>
                <w:sz w:val="20"/>
                <w:szCs w:val="20"/>
                <w:lang w:val="el-GR"/>
              </w:rPr>
              <w:t>ι</w:t>
            </w:r>
            <w:r w:rsidRPr="00DA0DFB">
              <w:rPr>
                <w:rFonts w:ascii="Arial" w:hAnsi="Arial" w:cs="Arial"/>
                <w:sz w:val="20"/>
                <w:szCs w:val="20"/>
                <w:lang w:val="el-GR"/>
              </w:rPr>
              <w:t xml:space="preserve"> μέσω των υφιστάμενων κοινωνικών παροχών</w:t>
            </w:r>
            <w:r>
              <w:rPr>
                <w:rFonts w:ascii="Arial" w:hAnsi="Arial" w:cs="Arial"/>
                <w:sz w:val="20"/>
                <w:szCs w:val="20"/>
                <w:lang w:val="el-GR"/>
              </w:rPr>
              <w:t>. Συνολική δαπάν</w:t>
            </w:r>
            <w:r w:rsidR="00041783">
              <w:rPr>
                <w:rFonts w:ascii="Arial" w:hAnsi="Arial" w:cs="Arial"/>
                <w:sz w:val="20"/>
                <w:szCs w:val="20"/>
                <w:lang w:val="el-GR"/>
              </w:rPr>
              <w:t xml:space="preserve">η ύψους €3,5 </w:t>
            </w:r>
            <w:proofErr w:type="spellStart"/>
            <w:r w:rsidR="00041783">
              <w:rPr>
                <w:rFonts w:ascii="Arial" w:hAnsi="Arial" w:cs="Arial"/>
                <w:sz w:val="20"/>
                <w:szCs w:val="20"/>
                <w:lang w:val="el-GR"/>
              </w:rPr>
              <w:t>εκ.</w:t>
            </w:r>
            <w:r>
              <w:rPr>
                <w:rFonts w:ascii="Arial" w:hAnsi="Arial" w:cs="Arial"/>
                <w:sz w:val="20"/>
                <w:szCs w:val="20"/>
                <w:lang w:val="el-GR"/>
              </w:rPr>
              <w:t>μέσω</w:t>
            </w:r>
            <w:proofErr w:type="spellEnd"/>
            <w:r>
              <w:rPr>
                <w:rFonts w:ascii="Arial" w:hAnsi="Arial" w:cs="Arial"/>
                <w:sz w:val="20"/>
                <w:szCs w:val="20"/>
                <w:lang w:val="el-GR"/>
              </w:rPr>
              <w:t xml:space="preserve"> του Ευρωπαϊκού Κοινωνικού Ταμείου.</w:t>
            </w:r>
          </w:p>
        </w:tc>
      </w:tr>
      <w:tr w:rsidR="00440699" w:rsidRPr="00331A8E" w:rsidTr="00D974BB">
        <w:trPr>
          <w:trHeight w:val="62"/>
        </w:trPr>
        <w:tc>
          <w:tcPr>
            <w:tcW w:w="2802" w:type="dxa"/>
            <w:shd w:val="clear" w:color="auto" w:fill="auto"/>
          </w:tcPr>
          <w:p w:rsidR="00DA0DFB" w:rsidRPr="00DA0DFB" w:rsidRDefault="00DA0DFB" w:rsidP="00DA0DFB">
            <w:pPr>
              <w:rPr>
                <w:rFonts w:ascii="Arial" w:hAnsi="Arial" w:cs="Arial"/>
                <w:color w:val="000000"/>
                <w:sz w:val="20"/>
                <w:szCs w:val="20"/>
                <w:lang w:val="el-GR"/>
              </w:rPr>
            </w:pPr>
            <w:r w:rsidRPr="00DA0DFB">
              <w:rPr>
                <w:rFonts w:ascii="Arial" w:hAnsi="Arial" w:cs="Arial"/>
                <w:color w:val="000000"/>
                <w:sz w:val="20"/>
                <w:szCs w:val="20"/>
                <w:lang w:val="el-GR"/>
              </w:rPr>
              <w:t xml:space="preserve">13. Καταβολή σύνταξης ανικανότητας από το Ταμείο Κοινωνικών Ασφαλίσεων </w:t>
            </w:r>
          </w:p>
          <w:p w:rsidR="00440699" w:rsidRPr="00DA0DFB" w:rsidRDefault="00DA0DFB" w:rsidP="00DA0DFB">
            <w:pPr>
              <w:spacing w:after="0" w:line="240" w:lineRule="auto"/>
              <w:rPr>
                <w:rFonts w:ascii="Arial" w:hAnsi="Arial" w:cs="Arial"/>
                <w:color w:val="000000"/>
                <w:sz w:val="20"/>
                <w:szCs w:val="20"/>
                <w:lang w:val="el-GR"/>
              </w:rPr>
            </w:pPr>
            <w:r w:rsidRPr="00DA0DFB">
              <w:rPr>
                <w:rFonts w:ascii="Arial" w:hAnsi="Arial" w:cs="Arial"/>
                <w:color w:val="000000"/>
                <w:sz w:val="20"/>
                <w:szCs w:val="20"/>
                <w:lang w:val="el-GR"/>
              </w:rPr>
              <w:t>Υπηρεσίες Κοινωνικών Ασφαλίσεων</w:t>
            </w:r>
          </w:p>
          <w:p w:rsidR="00DA0DFB" w:rsidRPr="00073217" w:rsidRDefault="00DA0DFB" w:rsidP="00DA0DFB">
            <w:pPr>
              <w:spacing w:after="0" w:line="240" w:lineRule="auto"/>
              <w:rPr>
                <w:rFonts w:ascii="Arial" w:hAnsi="Arial" w:cs="Arial"/>
                <w:sz w:val="20"/>
                <w:szCs w:val="20"/>
                <w:lang w:val="el-GR"/>
              </w:rPr>
            </w:pPr>
          </w:p>
        </w:tc>
        <w:tc>
          <w:tcPr>
            <w:tcW w:w="1842" w:type="dxa"/>
          </w:tcPr>
          <w:p w:rsidR="00DA0DFB" w:rsidRPr="001D1433" w:rsidRDefault="00DA0DFB" w:rsidP="00DA0DFB">
            <w:pPr>
              <w:rPr>
                <w:rFonts w:ascii="Arial" w:hAnsi="Arial" w:cs="Arial"/>
                <w:sz w:val="20"/>
                <w:szCs w:val="20"/>
                <w:lang w:val="el-GR"/>
              </w:rPr>
            </w:pPr>
            <w:r w:rsidRPr="001D1433">
              <w:rPr>
                <w:rFonts w:ascii="Arial" w:hAnsi="Arial" w:cs="Arial"/>
                <w:sz w:val="20"/>
                <w:szCs w:val="20"/>
                <w:lang w:val="el-GR"/>
              </w:rPr>
              <w:t>ΥΛΟΠΟΙΗΘΗΚΕ</w:t>
            </w:r>
          </w:p>
          <w:p w:rsidR="00440699" w:rsidRPr="00073217" w:rsidRDefault="00440699" w:rsidP="00D974BB">
            <w:pPr>
              <w:rPr>
                <w:rFonts w:ascii="Arial" w:hAnsi="Arial" w:cs="Arial"/>
                <w:sz w:val="20"/>
                <w:szCs w:val="20"/>
                <w:lang w:val="el-GR"/>
              </w:rPr>
            </w:pPr>
          </w:p>
        </w:tc>
        <w:tc>
          <w:tcPr>
            <w:tcW w:w="5812" w:type="dxa"/>
            <w:shd w:val="clear" w:color="auto" w:fill="auto"/>
          </w:tcPr>
          <w:p w:rsidR="00331A8E" w:rsidRDefault="008838FF" w:rsidP="00331A8E">
            <w:pPr>
              <w:spacing w:after="0" w:line="240" w:lineRule="auto"/>
              <w:jc w:val="both"/>
              <w:rPr>
                <w:rFonts w:ascii="Arial" w:hAnsi="Arial" w:cs="Arial"/>
                <w:color w:val="000000"/>
                <w:sz w:val="20"/>
                <w:szCs w:val="20"/>
                <w:lang w:val="el-GR"/>
              </w:rPr>
            </w:pPr>
            <w:r w:rsidRPr="008838FF">
              <w:rPr>
                <w:rFonts w:ascii="Arial" w:hAnsi="Arial" w:cs="Arial"/>
                <w:color w:val="000000"/>
                <w:sz w:val="20"/>
                <w:szCs w:val="20"/>
                <w:lang w:val="el-GR"/>
              </w:rPr>
              <w:t>Όσον αφορά συντάξεις ανικανότητας, δικαιούχοι είναι άτομα που λόγω ειδικής ασθένειας ή σωματικής ή πνευματικής αναπηρίας έχουν</w:t>
            </w:r>
            <w:r w:rsidRPr="008838FF">
              <w:rPr>
                <w:rFonts w:ascii="Arial" w:hAnsi="Arial" w:cs="Arial"/>
                <w:color w:val="000000"/>
                <w:sz w:val="20"/>
                <w:szCs w:val="20"/>
              </w:rPr>
              <w:t> </w:t>
            </w:r>
            <w:r w:rsidRPr="008838FF">
              <w:rPr>
                <w:rFonts w:ascii="Arial" w:hAnsi="Arial" w:cs="Arial"/>
                <w:bCs/>
                <w:color w:val="000000"/>
                <w:sz w:val="20"/>
                <w:szCs w:val="20"/>
                <w:lang w:val="el-GR"/>
              </w:rPr>
              <w:t>μόνιμη απώλεια της δυνατότητας να κερδίζουν από το σύνηθες επάγγελμα τους</w:t>
            </w:r>
            <w:r w:rsidRPr="008838FF">
              <w:rPr>
                <w:rFonts w:ascii="Arial" w:hAnsi="Arial" w:cs="Arial"/>
                <w:color w:val="000000"/>
                <w:sz w:val="20"/>
                <w:szCs w:val="20"/>
              </w:rPr>
              <w:t> </w:t>
            </w:r>
            <w:r w:rsidRPr="008838FF">
              <w:rPr>
                <w:rFonts w:ascii="Arial" w:hAnsi="Arial" w:cs="Arial"/>
                <w:color w:val="000000"/>
                <w:sz w:val="20"/>
                <w:szCs w:val="20"/>
                <w:lang w:val="el-GR"/>
              </w:rPr>
              <w:t>τουλάχιστον κατά τα 2/3.</w:t>
            </w:r>
            <w:r w:rsidR="00331A8E">
              <w:rPr>
                <w:rFonts w:ascii="Arial" w:hAnsi="Arial" w:cs="Arial"/>
                <w:color w:val="000000"/>
                <w:sz w:val="20"/>
                <w:szCs w:val="20"/>
                <w:lang w:val="el-GR"/>
              </w:rPr>
              <w:t xml:space="preserve"> Υποστηρίχθηκαν συνταξιούχοι ανικανότητας ως εξής: </w:t>
            </w:r>
            <w:r w:rsidR="00331A8E" w:rsidRPr="00331A8E">
              <w:rPr>
                <w:rFonts w:ascii="Arial" w:hAnsi="Arial" w:cs="Arial"/>
                <w:color w:val="000000"/>
                <w:sz w:val="20"/>
                <w:szCs w:val="20"/>
                <w:lang w:val="el-GR"/>
              </w:rPr>
              <w:t>4202</w:t>
            </w:r>
            <w:r w:rsidR="00331A8E">
              <w:rPr>
                <w:rFonts w:ascii="Arial" w:hAnsi="Arial" w:cs="Arial"/>
                <w:color w:val="000000"/>
                <w:sz w:val="20"/>
                <w:szCs w:val="20"/>
                <w:lang w:val="el-GR"/>
              </w:rPr>
              <w:t xml:space="preserve"> (2018), </w:t>
            </w:r>
            <w:r w:rsidR="00331A8E" w:rsidRPr="00331A8E">
              <w:rPr>
                <w:rFonts w:ascii="Arial" w:hAnsi="Arial" w:cs="Arial"/>
                <w:color w:val="000000"/>
                <w:sz w:val="20"/>
                <w:szCs w:val="20"/>
                <w:lang w:val="el-GR"/>
              </w:rPr>
              <w:t>4492</w:t>
            </w:r>
            <w:r w:rsidR="00331A8E">
              <w:rPr>
                <w:rFonts w:ascii="Arial" w:hAnsi="Arial" w:cs="Arial"/>
                <w:color w:val="000000"/>
                <w:sz w:val="20"/>
                <w:szCs w:val="20"/>
                <w:lang w:val="el-GR"/>
              </w:rPr>
              <w:t xml:space="preserve"> (2019), </w:t>
            </w:r>
            <w:r w:rsidR="00331A8E" w:rsidRPr="00331A8E">
              <w:rPr>
                <w:rFonts w:ascii="Arial" w:hAnsi="Arial" w:cs="Arial"/>
                <w:color w:val="000000"/>
                <w:sz w:val="20"/>
                <w:szCs w:val="20"/>
                <w:lang w:val="el-GR"/>
              </w:rPr>
              <w:t>4743</w:t>
            </w:r>
            <w:r w:rsidR="00331A8E">
              <w:rPr>
                <w:rFonts w:ascii="Arial" w:hAnsi="Arial" w:cs="Arial"/>
                <w:color w:val="000000"/>
                <w:sz w:val="20"/>
                <w:szCs w:val="20"/>
                <w:lang w:val="el-GR"/>
              </w:rPr>
              <w:t xml:space="preserve"> (2020).</w:t>
            </w:r>
          </w:p>
          <w:p w:rsidR="008838FF" w:rsidRPr="008838FF" w:rsidRDefault="008838FF" w:rsidP="00DA0DFB">
            <w:pPr>
              <w:spacing w:after="0" w:line="240" w:lineRule="auto"/>
              <w:jc w:val="both"/>
              <w:rPr>
                <w:rFonts w:ascii="Arial" w:hAnsi="Arial" w:cs="Arial"/>
                <w:sz w:val="20"/>
                <w:szCs w:val="20"/>
                <w:lang w:val="el-GR"/>
              </w:rPr>
            </w:pPr>
          </w:p>
        </w:tc>
      </w:tr>
      <w:tr w:rsidR="00440699" w:rsidRPr="00331A8E" w:rsidTr="00D974BB">
        <w:trPr>
          <w:trHeight w:val="62"/>
        </w:trPr>
        <w:tc>
          <w:tcPr>
            <w:tcW w:w="2802" w:type="dxa"/>
            <w:shd w:val="clear" w:color="auto" w:fill="auto"/>
          </w:tcPr>
          <w:p w:rsidR="00DA0DFB" w:rsidRPr="00DA0DFB" w:rsidRDefault="00DA0DFB" w:rsidP="00DA0DFB">
            <w:pPr>
              <w:rPr>
                <w:rFonts w:ascii="Arial" w:hAnsi="Arial" w:cs="Arial"/>
                <w:color w:val="000000"/>
                <w:sz w:val="20"/>
                <w:szCs w:val="20"/>
                <w:lang w:val="el-GR"/>
              </w:rPr>
            </w:pPr>
            <w:r w:rsidRPr="00DA0DFB">
              <w:rPr>
                <w:rFonts w:ascii="Arial" w:hAnsi="Arial" w:cs="Arial"/>
                <w:color w:val="000000"/>
                <w:sz w:val="20"/>
                <w:szCs w:val="20"/>
                <w:lang w:val="el-GR"/>
              </w:rPr>
              <w:t xml:space="preserve">14. Καταβολή σύνταξης αναπηρίας (λόγω σωματικής βλάβης από εργατικό </w:t>
            </w:r>
            <w:r w:rsidRPr="00DA0DFB">
              <w:rPr>
                <w:rFonts w:ascii="Arial" w:hAnsi="Arial" w:cs="Arial"/>
                <w:color w:val="000000"/>
                <w:sz w:val="20"/>
                <w:szCs w:val="20"/>
                <w:lang w:val="el-GR"/>
              </w:rPr>
              <w:lastRenderedPageBreak/>
              <w:t>ατύχημα ή επαγγελματική ασθένεια)</w:t>
            </w:r>
          </w:p>
          <w:p w:rsidR="00DA0DFB" w:rsidRPr="009B3994" w:rsidRDefault="00DA0DFB" w:rsidP="00DA0DFB">
            <w:pPr>
              <w:spacing w:after="0" w:line="240" w:lineRule="auto"/>
              <w:rPr>
                <w:rFonts w:ascii="Arial" w:hAnsi="Arial" w:cs="Arial"/>
                <w:color w:val="000000"/>
                <w:sz w:val="20"/>
                <w:szCs w:val="20"/>
              </w:rPr>
            </w:pPr>
            <w:r w:rsidRPr="00DA0DFB">
              <w:rPr>
                <w:rFonts w:ascii="Arial" w:hAnsi="Arial" w:cs="Arial"/>
                <w:color w:val="000000"/>
                <w:sz w:val="20"/>
                <w:szCs w:val="20"/>
                <w:lang w:val="el-GR"/>
              </w:rPr>
              <w:t>Υπηρεσίες Κοινωνικών Ασφαλίσεων</w:t>
            </w:r>
          </w:p>
        </w:tc>
        <w:tc>
          <w:tcPr>
            <w:tcW w:w="1842" w:type="dxa"/>
          </w:tcPr>
          <w:p w:rsidR="00DA0DFB" w:rsidRPr="001D1433" w:rsidRDefault="00DA0DFB" w:rsidP="00DA0DFB">
            <w:pPr>
              <w:rPr>
                <w:rFonts w:ascii="Arial" w:hAnsi="Arial" w:cs="Arial"/>
                <w:sz w:val="20"/>
                <w:szCs w:val="20"/>
                <w:lang w:val="el-GR"/>
              </w:rPr>
            </w:pPr>
            <w:r w:rsidRPr="001D1433">
              <w:rPr>
                <w:rFonts w:ascii="Arial" w:hAnsi="Arial" w:cs="Arial"/>
                <w:sz w:val="20"/>
                <w:szCs w:val="20"/>
                <w:lang w:val="el-GR"/>
              </w:rPr>
              <w:lastRenderedPageBreak/>
              <w:t>ΥΛΟΠΟΙΗΘΗΚΕ</w:t>
            </w:r>
          </w:p>
          <w:p w:rsidR="00440699" w:rsidRPr="00073217" w:rsidRDefault="00440699" w:rsidP="00D974BB">
            <w:pPr>
              <w:rPr>
                <w:rFonts w:ascii="Arial" w:hAnsi="Arial" w:cs="Arial"/>
                <w:sz w:val="20"/>
                <w:szCs w:val="20"/>
                <w:lang w:val="el-GR"/>
              </w:rPr>
            </w:pPr>
          </w:p>
        </w:tc>
        <w:tc>
          <w:tcPr>
            <w:tcW w:w="5812" w:type="dxa"/>
            <w:shd w:val="clear" w:color="auto" w:fill="auto"/>
          </w:tcPr>
          <w:p w:rsidR="00440699" w:rsidRPr="00331A8E" w:rsidRDefault="00DA0DFB" w:rsidP="00331A8E">
            <w:pPr>
              <w:spacing w:after="0" w:line="240" w:lineRule="auto"/>
              <w:jc w:val="both"/>
              <w:rPr>
                <w:rFonts w:ascii="Arial" w:hAnsi="Arial" w:cs="Arial"/>
                <w:color w:val="000000"/>
                <w:sz w:val="20"/>
                <w:szCs w:val="20"/>
                <w:lang w:val="el-GR"/>
              </w:rPr>
            </w:pPr>
            <w:r w:rsidRPr="00DA0DFB">
              <w:rPr>
                <w:rFonts w:ascii="Arial" w:hAnsi="Arial" w:cs="Arial"/>
                <w:color w:val="000000"/>
                <w:sz w:val="20"/>
                <w:szCs w:val="20"/>
                <w:lang w:val="el-GR"/>
              </w:rPr>
              <w:t xml:space="preserve">Η σύνταξη αναπηρίας καταβάλλεται ως αποζημίωση για σωματική βλάβη που οφείλεται σε εργατικό ατύχημα ή επαγγελματική ασθένεια στα πλαίσια της νομοθεσίας περί Κοινωνικών Ασφαλίσεων. </w:t>
            </w:r>
            <w:r w:rsidR="00331A8E" w:rsidRPr="00331A8E">
              <w:rPr>
                <w:rFonts w:ascii="Arial" w:hAnsi="Arial" w:cs="Arial"/>
                <w:color w:val="000000"/>
                <w:sz w:val="20"/>
                <w:szCs w:val="20"/>
                <w:lang w:val="el-GR"/>
              </w:rPr>
              <w:t xml:space="preserve">Υποστηρίχθηκαν </w:t>
            </w:r>
            <w:r w:rsidR="00331A8E">
              <w:rPr>
                <w:rFonts w:ascii="Arial" w:hAnsi="Arial" w:cs="Arial"/>
                <w:color w:val="000000"/>
                <w:sz w:val="20"/>
                <w:szCs w:val="20"/>
                <w:lang w:val="el-GR"/>
              </w:rPr>
              <w:t xml:space="preserve">συνταξιούχοι </w:t>
            </w:r>
            <w:r w:rsidR="00331A8E">
              <w:rPr>
                <w:rFonts w:ascii="Arial" w:hAnsi="Arial" w:cs="Arial"/>
                <w:color w:val="000000"/>
                <w:sz w:val="20"/>
                <w:szCs w:val="20"/>
                <w:lang w:val="el-GR"/>
              </w:rPr>
              <w:lastRenderedPageBreak/>
              <w:t xml:space="preserve">αναπηρίας ως εξής: </w:t>
            </w:r>
            <w:r w:rsidR="00331A8E" w:rsidRPr="00331A8E">
              <w:rPr>
                <w:rFonts w:ascii="Arial" w:hAnsi="Arial" w:cs="Arial"/>
                <w:color w:val="000000"/>
                <w:sz w:val="20"/>
                <w:szCs w:val="20"/>
                <w:lang w:val="el-GR"/>
              </w:rPr>
              <w:t>836</w:t>
            </w:r>
            <w:r w:rsidR="00331A8E">
              <w:rPr>
                <w:rFonts w:ascii="Arial" w:hAnsi="Arial" w:cs="Arial"/>
                <w:color w:val="000000"/>
                <w:sz w:val="20"/>
                <w:szCs w:val="20"/>
                <w:lang w:val="el-GR"/>
              </w:rPr>
              <w:t xml:space="preserve"> (2018), </w:t>
            </w:r>
            <w:r w:rsidR="00331A8E" w:rsidRPr="00331A8E">
              <w:rPr>
                <w:rFonts w:ascii="Arial" w:hAnsi="Arial" w:cs="Arial"/>
                <w:color w:val="000000"/>
                <w:sz w:val="20"/>
                <w:szCs w:val="20"/>
                <w:lang w:val="el-GR"/>
              </w:rPr>
              <w:t>859</w:t>
            </w:r>
            <w:r w:rsidR="00331A8E">
              <w:rPr>
                <w:rFonts w:ascii="Arial" w:hAnsi="Arial" w:cs="Arial"/>
                <w:color w:val="000000"/>
                <w:sz w:val="20"/>
                <w:szCs w:val="20"/>
                <w:lang w:val="el-GR"/>
              </w:rPr>
              <w:t xml:space="preserve"> (2019) και </w:t>
            </w:r>
            <w:r w:rsidR="00331A8E" w:rsidRPr="00331A8E">
              <w:rPr>
                <w:rFonts w:ascii="Arial" w:hAnsi="Arial" w:cs="Arial"/>
                <w:color w:val="000000"/>
                <w:sz w:val="20"/>
                <w:szCs w:val="20"/>
                <w:lang w:val="el-GR"/>
              </w:rPr>
              <w:t>869</w:t>
            </w:r>
            <w:r w:rsidR="00331A8E">
              <w:rPr>
                <w:rFonts w:ascii="Arial" w:hAnsi="Arial" w:cs="Arial"/>
                <w:color w:val="000000"/>
                <w:sz w:val="20"/>
                <w:szCs w:val="20"/>
                <w:lang w:val="el-GR"/>
              </w:rPr>
              <w:t xml:space="preserve"> (2020).</w:t>
            </w:r>
          </w:p>
        </w:tc>
      </w:tr>
      <w:tr w:rsidR="00440699" w:rsidRPr="00DE1D65" w:rsidTr="00D974BB">
        <w:trPr>
          <w:trHeight w:val="62"/>
        </w:trPr>
        <w:tc>
          <w:tcPr>
            <w:tcW w:w="2802" w:type="dxa"/>
            <w:shd w:val="clear" w:color="auto" w:fill="auto"/>
          </w:tcPr>
          <w:p w:rsidR="00DA0DFB" w:rsidRPr="00DA0DFB" w:rsidRDefault="00DA0DFB" w:rsidP="00DA0DFB">
            <w:pPr>
              <w:rPr>
                <w:rFonts w:ascii="Arial" w:hAnsi="Arial" w:cs="Arial"/>
                <w:sz w:val="20"/>
                <w:szCs w:val="20"/>
                <w:lang w:val="el-GR"/>
              </w:rPr>
            </w:pPr>
            <w:r w:rsidRPr="00DA0DFB">
              <w:rPr>
                <w:rFonts w:ascii="Arial" w:hAnsi="Arial" w:cs="Arial"/>
                <w:sz w:val="20"/>
                <w:szCs w:val="20"/>
                <w:lang w:val="el-GR"/>
              </w:rPr>
              <w:lastRenderedPageBreak/>
              <w:t xml:space="preserve">15. Αξιολόγηση αναγκών φροντίδας </w:t>
            </w:r>
            <w:r>
              <w:rPr>
                <w:rFonts w:ascii="Arial" w:hAnsi="Arial" w:cs="Arial"/>
                <w:sz w:val="20"/>
                <w:szCs w:val="20"/>
                <w:lang w:val="el-GR"/>
              </w:rPr>
              <w:t xml:space="preserve">δικαιούχων με αναπηρίες </w:t>
            </w:r>
            <w:r w:rsidRPr="00DA0DFB">
              <w:rPr>
                <w:rFonts w:ascii="Arial" w:hAnsi="Arial" w:cs="Arial"/>
                <w:sz w:val="20"/>
                <w:szCs w:val="20"/>
                <w:lang w:val="el-GR"/>
              </w:rPr>
              <w:t xml:space="preserve"> στο πλαίσιο του περί Ελαχίστου Εγγυημένου Εισοδήματος και γενικότερα περί Κοινωνικών Παροχών (</w:t>
            </w:r>
            <w:r w:rsidR="00421E9E">
              <w:rPr>
                <w:rFonts w:ascii="Arial" w:hAnsi="Arial" w:cs="Arial"/>
                <w:sz w:val="20"/>
                <w:szCs w:val="20"/>
                <w:lang w:val="el-GR"/>
              </w:rPr>
              <w:t>Ανάγκες για Κατ’ Οίκον Φροντίδα Ατόμων με Αναπηρίες</w:t>
            </w:r>
            <w:r w:rsidRPr="00DA0DFB">
              <w:rPr>
                <w:rFonts w:ascii="Arial" w:hAnsi="Arial" w:cs="Arial"/>
                <w:sz w:val="20"/>
                <w:szCs w:val="20"/>
                <w:lang w:val="el-GR"/>
              </w:rPr>
              <w:t xml:space="preserve">) </w:t>
            </w:r>
            <w:r>
              <w:rPr>
                <w:rFonts w:ascii="Arial" w:hAnsi="Arial" w:cs="Arial"/>
                <w:sz w:val="20"/>
                <w:szCs w:val="20"/>
                <w:lang w:val="el-GR"/>
              </w:rPr>
              <w:t xml:space="preserve">Διατάγματος </w:t>
            </w:r>
            <w:r w:rsidR="00421E9E">
              <w:rPr>
                <w:rFonts w:ascii="Arial" w:hAnsi="Arial" w:cs="Arial"/>
                <w:sz w:val="20"/>
                <w:szCs w:val="20"/>
                <w:lang w:val="el-GR"/>
              </w:rPr>
              <w:t>ΚΔΠ 365/2017</w:t>
            </w:r>
          </w:p>
          <w:p w:rsidR="00440699" w:rsidRDefault="00DA0DFB" w:rsidP="00DA0DFB">
            <w:pPr>
              <w:spacing w:after="0" w:line="240" w:lineRule="auto"/>
              <w:rPr>
                <w:rFonts w:ascii="Arial" w:hAnsi="Arial" w:cs="Arial"/>
                <w:sz w:val="20"/>
                <w:szCs w:val="20"/>
                <w:lang w:val="el-GR"/>
              </w:rPr>
            </w:pPr>
            <w:r>
              <w:rPr>
                <w:rFonts w:ascii="Arial" w:hAnsi="Arial" w:cs="Arial"/>
                <w:sz w:val="20"/>
                <w:szCs w:val="20"/>
                <w:lang w:val="el-GR"/>
              </w:rPr>
              <w:t>ΥΔΕΠ, ΤΚΕΑΑ και ΥΚΕ</w:t>
            </w:r>
          </w:p>
          <w:p w:rsidR="00DA0DFB" w:rsidRPr="00073217" w:rsidRDefault="00DA0DFB" w:rsidP="00DA0DFB">
            <w:pPr>
              <w:spacing w:after="0" w:line="240" w:lineRule="auto"/>
              <w:rPr>
                <w:rFonts w:ascii="Arial" w:hAnsi="Arial" w:cs="Arial"/>
                <w:sz w:val="20"/>
                <w:szCs w:val="20"/>
                <w:lang w:val="el-GR"/>
              </w:rPr>
            </w:pPr>
          </w:p>
        </w:tc>
        <w:tc>
          <w:tcPr>
            <w:tcW w:w="1842" w:type="dxa"/>
          </w:tcPr>
          <w:p w:rsidR="00421E9E" w:rsidRPr="001D1433" w:rsidRDefault="00421E9E" w:rsidP="00421E9E">
            <w:pPr>
              <w:rPr>
                <w:rFonts w:ascii="Arial" w:hAnsi="Arial" w:cs="Arial"/>
                <w:sz w:val="20"/>
                <w:szCs w:val="20"/>
                <w:lang w:val="el-GR"/>
              </w:rPr>
            </w:pPr>
            <w:r w:rsidRPr="001D1433">
              <w:rPr>
                <w:rFonts w:ascii="Arial" w:hAnsi="Arial" w:cs="Arial"/>
                <w:sz w:val="20"/>
                <w:szCs w:val="20"/>
                <w:lang w:val="el-GR"/>
              </w:rPr>
              <w:t>ΥΛΟΠΟΙΗΘΗΚΕ</w:t>
            </w:r>
          </w:p>
          <w:p w:rsidR="00440699" w:rsidRPr="00073217" w:rsidRDefault="00440699" w:rsidP="00D974BB">
            <w:pPr>
              <w:rPr>
                <w:rFonts w:ascii="Arial" w:hAnsi="Arial" w:cs="Arial"/>
                <w:sz w:val="20"/>
                <w:szCs w:val="20"/>
                <w:lang w:val="el-GR"/>
              </w:rPr>
            </w:pPr>
          </w:p>
        </w:tc>
        <w:tc>
          <w:tcPr>
            <w:tcW w:w="5812" w:type="dxa"/>
            <w:shd w:val="clear" w:color="auto" w:fill="auto"/>
          </w:tcPr>
          <w:p w:rsidR="00421E9E" w:rsidRPr="00421E9E" w:rsidRDefault="00421E9E" w:rsidP="00421E9E">
            <w:pPr>
              <w:jc w:val="both"/>
              <w:rPr>
                <w:rFonts w:ascii="Arial" w:hAnsi="Arial" w:cs="Arial"/>
                <w:sz w:val="20"/>
                <w:szCs w:val="20"/>
                <w:lang w:val="el-GR"/>
              </w:rPr>
            </w:pPr>
            <w:r>
              <w:rPr>
                <w:rFonts w:ascii="Arial" w:hAnsi="Arial" w:cs="Arial"/>
                <w:sz w:val="20"/>
                <w:szCs w:val="20"/>
                <w:lang w:val="el-GR"/>
              </w:rPr>
              <w:t>Παραπέμφθηκαν από τις Υπηρεσίες Κοινωνικής Ευημερίας και αξιολογήθηκαν από το Τμήμα Κοινωνικής Ενσωμάτωσης Ατόμων με Αναπηρίες πέραν των 1.500 περιπτώσεων για τη δ</w:t>
            </w:r>
            <w:r w:rsidRPr="00421E9E">
              <w:rPr>
                <w:rFonts w:ascii="Arial" w:hAnsi="Arial" w:cs="Arial"/>
                <w:sz w:val="20"/>
                <w:szCs w:val="20"/>
                <w:lang w:val="el-GR"/>
              </w:rPr>
              <w:t xml:space="preserve">ιαπίστωση αναγκών </w:t>
            </w:r>
            <w:proofErr w:type="spellStart"/>
            <w:r w:rsidRPr="00421E9E">
              <w:rPr>
                <w:rFonts w:ascii="Arial" w:hAnsi="Arial" w:cs="Arial"/>
                <w:sz w:val="20"/>
                <w:szCs w:val="20"/>
                <w:lang w:val="el-GR"/>
              </w:rPr>
              <w:t>κατ΄</w:t>
            </w:r>
            <w:proofErr w:type="spellEnd"/>
            <w:r w:rsidRPr="00421E9E">
              <w:rPr>
                <w:rFonts w:ascii="Arial" w:hAnsi="Arial" w:cs="Arial"/>
                <w:sz w:val="20"/>
                <w:szCs w:val="20"/>
                <w:lang w:val="el-GR"/>
              </w:rPr>
              <w:t xml:space="preserve"> οίκον </w:t>
            </w:r>
            <w:r>
              <w:rPr>
                <w:rFonts w:ascii="Arial" w:hAnsi="Arial" w:cs="Arial"/>
                <w:sz w:val="20"/>
                <w:szCs w:val="20"/>
                <w:lang w:val="el-GR"/>
              </w:rPr>
              <w:t>φ</w:t>
            </w:r>
            <w:r w:rsidRPr="00421E9E">
              <w:rPr>
                <w:rFonts w:ascii="Arial" w:hAnsi="Arial" w:cs="Arial"/>
                <w:sz w:val="20"/>
                <w:szCs w:val="20"/>
                <w:lang w:val="el-GR"/>
              </w:rPr>
              <w:t>ροντίδας και επιπλέον διαπίστωση αναγκών χρήσης πάνων</w:t>
            </w:r>
            <w:r>
              <w:rPr>
                <w:rFonts w:ascii="Arial" w:hAnsi="Arial" w:cs="Arial"/>
                <w:sz w:val="20"/>
                <w:szCs w:val="20"/>
                <w:lang w:val="el-GR"/>
              </w:rPr>
              <w:t>, στα πλαίσια του Διατάγματος ΚΔΠ 365/2017. Η επιχορήγηση κατ’ οίκον φροντίδας καταβάλλεται από την Υπηρεσία Διαχείρισης Επιδομάτων Πρόνοιας μετά από παρουσίαση και έλεγχο συμβολαίου φροντιστή στις Υπηρεσίες Κοινωνικής Ευημερίας</w:t>
            </w:r>
            <w:r w:rsidRPr="00421E9E">
              <w:rPr>
                <w:rFonts w:ascii="Arial" w:hAnsi="Arial" w:cs="Arial"/>
                <w:sz w:val="20"/>
                <w:szCs w:val="20"/>
                <w:lang w:val="el-GR"/>
              </w:rPr>
              <w:t>.</w:t>
            </w:r>
          </w:p>
          <w:p w:rsidR="00421E9E" w:rsidRPr="0026303D" w:rsidRDefault="00421E9E" w:rsidP="00421E9E">
            <w:pPr>
              <w:jc w:val="both"/>
              <w:rPr>
                <w:rFonts w:cstheme="minorHAnsi"/>
                <w:sz w:val="24"/>
                <w:szCs w:val="24"/>
                <w:lang w:val="el-GR"/>
              </w:rPr>
            </w:pPr>
          </w:p>
          <w:p w:rsidR="00440699" w:rsidRPr="00073217" w:rsidRDefault="00440699" w:rsidP="00D974BB">
            <w:pPr>
              <w:spacing w:after="0" w:line="240" w:lineRule="auto"/>
              <w:jc w:val="both"/>
              <w:rPr>
                <w:rFonts w:ascii="Arial" w:hAnsi="Arial" w:cs="Arial"/>
                <w:sz w:val="20"/>
                <w:szCs w:val="20"/>
                <w:lang w:val="el-GR"/>
              </w:rPr>
            </w:pPr>
          </w:p>
        </w:tc>
      </w:tr>
      <w:tr w:rsidR="00440699" w:rsidRPr="00DE1D65" w:rsidTr="00D974BB">
        <w:trPr>
          <w:trHeight w:val="62"/>
        </w:trPr>
        <w:tc>
          <w:tcPr>
            <w:tcW w:w="2802" w:type="dxa"/>
            <w:shd w:val="clear" w:color="auto" w:fill="auto"/>
          </w:tcPr>
          <w:p w:rsidR="00421E9E" w:rsidRPr="00421E9E" w:rsidRDefault="00421E9E" w:rsidP="00421E9E">
            <w:pPr>
              <w:rPr>
                <w:rFonts w:ascii="Arial" w:hAnsi="Arial" w:cs="Arial"/>
                <w:sz w:val="20"/>
                <w:szCs w:val="20"/>
                <w:lang w:val="el-GR"/>
              </w:rPr>
            </w:pPr>
            <w:r w:rsidRPr="00421E9E">
              <w:rPr>
                <w:rFonts w:ascii="Arial" w:hAnsi="Arial" w:cs="Arial"/>
                <w:sz w:val="20"/>
                <w:szCs w:val="20"/>
                <w:lang w:val="el-GR"/>
              </w:rPr>
              <w:t>16. Επιχορήγηση Αρχών Τοπικής Αυτοδιοίκησης, Μη Κυβερνητικών Οργανώσεων και συμπράξεων αυτών για τη λειτουργία προγραμμάτων που εμπίπτουν στον τομέα της κοινωνικής φροντίδας και καλύπτουν ανάγκες ατόμων με αναπηρίες (προγράμματα ημερήσιας φροντίδας και 24ωρης φροντίδας) στα πλαίσια  των Σχεδίων Κρατικών Ενισχύσεων</w:t>
            </w:r>
          </w:p>
          <w:p w:rsidR="00440699" w:rsidRDefault="00421E9E" w:rsidP="00421E9E">
            <w:pPr>
              <w:spacing w:after="0" w:line="240" w:lineRule="auto"/>
              <w:rPr>
                <w:rFonts w:ascii="Arial" w:hAnsi="Arial" w:cs="Arial"/>
                <w:sz w:val="20"/>
                <w:szCs w:val="20"/>
                <w:lang w:val="el-GR"/>
              </w:rPr>
            </w:pPr>
            <w:r w:rsidRPr="00421E9E">
              <w:rPr>
                <w:rFonts w:ascii="Arial" w:hAnsi="Arial" w:cs="Arial"/>
                <w:sz w:val="20"/>
                <w:szCs w:val="20"/>
              </w:rPr>
              <w:t>Υπ</w:t>
            </w:r>
            <w:proofErr w:type="spellStart"/>
            <w:r w:rsidRPr="00421E9E">
              <w:rPr>
                <w:rFonts w:ascii="Arial" w:hAnsi="Arial" w:cs="Arial"/>
                <w:sz w:val="20"/>
                <w:szCs w:val="20"/>
              </w:rPr>
              <w:t>ηρεσίεςΚοινωνικήςΕυημερί</w:t>
            </w:r>
            <w:proofErr w:type="spellEnd"/>
            <w:r w:rsidRPr="00421E9E">
              <w:rPr>
                <w:rFonts w:ascii="Arial" w:hAnsi="Arial" w:cs="Arial"/>
                <w:sz w:val="20"/>
                <w:szCs w:val="20"/>
              </w:rPr>
              <w:t>ας</w:t>
            </w:r>
          </w:p>
          <w:p w:rsidR="00421E9E" w:rsidRPr="00421E9E" w:rsidRDefault="00421E9E" w:rsidP="00421E9E">
            <w:pPr>
              <w:spacing w:after="0" w:line="240" w:lineRule="auto"/>
              <w:rPr>
                <w:rFonts w:ascii="Arial" w:hAnsi="Arial" w:cs="Arial"/>
                <w:sz w:val="20"/>
                <w:szCs w:val="20"/>
                <w:lang w:val="el-GR"/>
              </w:rPr>
            </w:pPr>
          </w:p>
        </w:tc>
        <w:tc>
          <w:tcPr>
            <w:tcW w:w="1842" w:type="dxa"/>
          </w:tcPr>
          <w:p w:rsidR="00440699" w:rsidRPr="00073217" w:rsidRDefault="00421E9E" w:rsidP="00D974BB">
            <w:pPr>
              <w:rPr>
                <w:rFonts w:ascii="Arial" w:hAnsi="Arial" w:cs="Arial"/>
                <w:sz w:val="20"/>
                <w:szCs w:val="20"/>
                <w:lang w:val="el-GR"/>
              </w:rPr>
            </w:pPr>
            <w:r w:rsidRPr="00656315">
              <w:rPr>
                <w:rFonts w:ascii="Arial" w:hAnsi="Arial" w:cs="Arial"/>
                <w:sz w:val="20"/>
                <w:szCs w:val="20"/>
                <w:lang w:val="el-GR"/>
              </w:rPr>
              <w:t>ΥΛΟΠΟΙΗΘΗΚΕ</w:t>
            </w:r>
          </w:p>
        </w:tc>
        <w:tc>
          <w:tcPr>
            <w:tcW w:w="5812" w:type="dxa"/>
            <w:shd w:val="clear" w:color="auto" w:fill="auto"/>
          </w:tcPr>
          <w:p w:rsidR="00421E9E" w:rsidRPr="00713B17" w:rsidRDefault="00421E9E" w:rsidP="00713B17">
            <w:pPr>
              <w:jc w:val="both"/>
              <w:rPr>
                <w:rFonts w:ascii="Arial" w:hAnsi="Arial" w:cs="Arial"/>
                <w:sz w:val="20"/>
                <w:szCs w:val="20"/>
                <w:lang w:val="el-GR"/>
              </w:rPr>
            </w:pPr>
            <w:r w:rsidRPr="00196B86">
              <w:rPr>
                <w:rFonts w:ascii="Arial" w:hAnsi="Arial" w:cs="Arial"/>
                <w:sz w:val="20"/>
                <w:szCs w:val="20"/>
                <w:lang w:val="el-GR"/>
              </w:rPr>
              <w:t xml:space="preserve">Στα πλαίσια των Σχεδίων Κρατικών Ενισχύσεων </w:t>
            </w:r>
            <w:bookmarkStart w:id="4" w:name="_Hlk25606489"/>
            <w:r w:rsidR="002B0801" w:rsidRPr="00196B86">
              <w:rPr>
                <w:rFonts w:ascii="Arial" w:hAnsi="Arial" w:cs="Arial"/>
                <w:sz w:val="20"/>
                <w:szCs w:val="20"/>
                <w:lang w:val="el-GR"/>
              </w:rPr>
              <w:t xml:space="preserve">κατά την τριετία 2018-2020, </w:t>
            </w:r>
            <w:r w:rsidRPr="00196B86">
              <w:rPr>
                <w:rFonts w:ascii="Arial" w:hAnsi="Arial" w:cs="Arial"/>
                <w:sz w:val="20"/>
                <w:szCs w:val="20"/>
                <w:lang w:val="el-GR"/>
              </w:rPr>
              <w:t>επιχορηγήθηκαν 40</w:t>
            </w:r>
            <w:r w:rsidR="002B0801" w:rsidRPr="00196B86">
              <w:rPr>
                <w:rFonts w:ascii="Arial" w:hAnsi="Arial" w:cs="Arial"/>
                <w:sz w:val="20"/>
                <w:szCs w:val="20"/>
                <w:lang w:val="el-GR"/>
              </w:rPr>
              <w:t>, 49 και 52 αντίστοιχα</w:t>
            </w:r>
            <w:r w:rsidRPr="00196B86">
              <w:rPr>
                <w:rFonts w:ascii="Arial" w:hAnsi="Arial" w:cs="Arial"/>
                <w:sz w:val="20"/>
                <w:szCs w:val="20"/>
                <w:lang w:val="el-GR"/>
              </w:rPr>
              <w:t xml:space="preserve"> προγράμματα τα οποία αφορού</w:t>
            </w:r>
            <w:r w:rsidR="002B0801" w:rsidRPr="00196B86">
              <w:rPr>
                <w:rFonts w:ascii="Arial" w:hAnsi="Arial" w:cs="Arial"/>
                <w:sz w:val="20"/>
                <w:szCs w:val="20"/>
                <w:lang w:val="el-GR"/>
              </w:rPr>
              <w:t>σα</w:t>
            </w:r>
            <w:r w:rsidRPr="00196B86">
              <w:rPr>
                <w:rFonts w:ascii="Arial" w:hAnsi="Arial" w:cs="Arial"/>
                <w:sz w:val="20"/>
                <w:szCs w:val="20"/>
                <w:lang w:val="el-GR"/>
              </w:rPr>
              <w:t xml:space="preserve">ν </w:t>
            </w:r>
            <w:r w:rsidR="00713B17" w:rsidRPr="00196B86">
              <w:rPr>
                <w:rFonts w:ascii="Arial" w:hAnsi="Arial" w:cs="Arial"/>
                <w:sz w:val="20"/>
                <w:szCs w:val="20"/>
                <w:lang w:val="el-GR"/>
              </w:rPr>
              <w:t>700</w:t>
            </w:r>
            <w:r w:rsidR="002B0801" w:rsidRPr="00196B86">
              <w:rPr>
                <w:rFonts w:ascii="Arial" w:hAnsi="Arial" w:cs="Arial"/>
                <w:sz w:val="20"/>
                <w:szCs w:val="20"/>
                <w:lang w:val="el-GR"/>
              </w:rPr>
              <w:t>-800</w:t>
            </w:r>
            <w:r w:rsidR="00713B17" w:rsidRPr="00196B86">
              <w:rPr>
                <w:rFonts w:ascii="Arial" w:hAnsi="Arial" w:cs="Arial"/>
                <w:sz w:val="20"/>
                <w:szCs w:val="20"/>
                <w:lang w:val="el-GR"/>
              </w:rPr>
              <w:t xml:space="preserve"> </w:t>
            </w:r>
            <w:r w:rsidRPr="00196B86">
              <w:rPr>
                <w:rFonts w:ascii="Arial" w:hAnsi="Arial" w:cs="Arial"/>
                <w:sz w:val="20"/>
                <w:szCs w:val="20"/>
                <w:lang w:val="el-GR"/>
              </w:rPr>
              <w:t>ενήλικα και ανήλικα άτομα με αναπηρίες, με συνολικό ποσό ύψους €3,5 εκ.</w:t>
            </w:r>
            <w:r w:rsidR="002B0801" w:rsidRPr="00196B86">
              <w:rPr>
                <w:rFonts w:ascii="Arial" w:hAnsi="Arial" w:cs="Arial"/>
                <w:sz w:val="20"/>
                <w:szCs w:val="20"/>
                <w:lang w:val="el-GR"/>
              </w:rPr>
              <w:t>, €3,9 εκ. και €4,1 εκ.</w:t>
            </w:r>
            <w:r w:rsidRPr="00196B86">
              <w:rPr>
                <w:rFonts w:ascii="Arial" w:hAnsi="Arial" w:cs="Arial"/>
                <w:sz w:val="20"/>
                <w:szCs w:val="20"/>
                <w:lang w:val="el-GR"/>
              </w:rPr>
              <w:t xml:space="preserve"> </w:t>
            </w:r>
            <w:r w:rsidR="002B0801" w:rsidRPr="00196B86">
              <w:rPr>
                <w:rFonts w:ascii="Arial" w:hAnsi="Arial" w:cs="Arial"/>
                <w:sz w:val="20"/>
                <w:szCs w:val="20"/>
                <w:lang w:val="el-GR"/>
              </w:rPr>
              <w:t>για κάθε έτος αντίστοιχα,</w:t>
            </w:r>
            <w:r w:rsidRPr="00196B86">
              <w:rPr>
                <w:rFonts w:ascii="Arial" w:hAnsi="Arial" w:cs="Arial"/>
                <w:sz w:val="20"/>
                <w:szCs w:val="20"/>
                <w:lang w:val="el-GR"/>
              </w:rPr>
              <w:t xml:space="preserve"> </w:t>
            </w:r>
            <w:bookmarkEnd w:id="4"/>
            <w:r w:rsidRPr="00196B86">
              <w:rPr>
                <w:rFonts w:ascii="Arial" w:hAnsi="Arial" w:cs="Arial"/>
                <w:sz w:val="20"/>
                <w:szCs w:val="20"/>
                <w:lang w:val="el-GR"/>
              </w:rPr>
              <w:t xml:space="preserve">ποσό που αντιστοιχεί σε πέραν του 40% περίπου του συνολικού ποσού για όλα τα προγράμματα. </w:t>
            </w:r>
            <w:r w:rsidR="00713B17" w:rsidRPr="00196B86">
              <w:rPr>
                <w:rFonts w:ascii="Arial" w:hAnsi="Arial" w:cs="Arial"/>
                <w:sz w:val="20"/>
                <w:szCs w:val="20"/>
                <w:lang w:val="el-GR"/>
              </w:rPr>
              <w:t>Μ</w:t>
            </w:r>
            <w:r w:rsidRPr="00196B86">
              <w:rPr>
                <w:rFonts w:ascii="Arial" w:hAnsi="Arial" w:cs="Arial"/>
                <w:sz w:val="20"/>
                <w:szCs w:val="20"/>
                <w:lang w:val="el-GR"/>
              </w:rPr>
              <w:t xml:space="preserve">έσω της οργάνωσης </w:t>
            </w:r>
            <w:r w:rsidRPr="00713B17">
              <w:rPr>
                <w:rFonts w:ascii="Arial" w:hAnsi="Arial" w:cs="Arial"/>
                <w:sz w:val="20"/>
                <w:szCs w:val="20"/>
                <w:lang w:val="el-GR"/>
              </w:rPr>
              <w:t xml:space="preserve">και ενεργοποίησης των τοπικών κοινοτήτων και ανάπτυξης συνεταιριστικής δράσης μεταξύ τους και των κρατικών υπηρεσιών </w:t>
            </w:r>
            <w:r w:rsidR="00713B17">
              <w:rPr>
                <w:rFonts w:ascii="Arial" w:hAnsi="Arial" w:cs="Arial"/>
                <w:sz w:val="20"/>
                <w:szCs w:val="20"/>
                <w:lang w:val="el-GR"/>
              </w:rPr>
              <w:t>στόχος ήταν η</w:t>
            </w:r>
            <w:r w:rsidRPr="00713B17">
              <w:rPr>
                <w:rFonts w:ascii="Arial" w:hAnsi="Arial" w:cs="Arial"/>
                <w:sz w:val="20"/>
                <w:szCs w:val="20"/>
                <w:lang w:val="el-GR"/>
              </w:rPr>
              <w:t xml:space="preserve"> καλύτερη εξυπηρέτηση των πολιτών σε τοπικό επίπεδο για την κάλυψη αναγκών κοινωνικής φροντίδας, κοινωνικοποίηση, απασχόληση, ανάπτυξη δεξιοτήτων και συμφιλίωση επαγγελματικού και οικογενειακού βίου</w:t>
            </w:r>
            <w:r w:rsidR="00713B17">
              <w:rPr>
                <w:rFonts w:ascii="Arial" w:hAnsi="Arial" w:cs="Arial"/>
                <w:sz w:val="20"/>
                <w:szCs w:val="20"/>
                <w:lang w:val="el-GR"/>
              </w:rPr>
              <w:t>.</w:t>
            </w:r>
          </w:p>
          <w:p w:rsidR="00440699" w:rsidRPr="00073217" w:rsidRDefault="00440699" w:rsidP="00D974BB">
            <w:pPr>
              <w:spacing w:after="0" w:line="240" w:lineRule="auto"/>
              <w:jc w:val="both"/>
              <w:rPr>
                <w:rFonts w:ascii="Arial" w:hAnsi="Arial" w:cs="Arial"/>
                <w:sz w:val="20"/>
                <w:szCs w:val="20"/>
                <w:lang w:val="el-GR"/>
              </w:rPr>
            </w:pPr>
          </w:p>
        </w:tc>
      </w:tr>
      <w:tr w:rsidR="00440699" w:rsidRPr="00DE1D65" w:rsidTr="00D974BB">
        <w:trPr>
          <w:trHeight w:val="62"/>
        </w:trPr>
        <w:tc>
          <w:tcPr>
            <w:tcW w:w="2802" w:type="dxa"/>
            <w:shd w:val="clear" w:color="auto" w:fill="auto"/>
          </w:tcPr>
          <w:p w:rsidR="005B7BBC" w:rsidRPr="005B7BBC" w:rsidRDefault="005B7BBC" w:rsidP="005B7BBC">
            <w:pPr>
              <w:rPr>
                <w:rFonts w:ascii="Arial" w:hAnsi="Arial" w:cs="Arial"/>
                <w:sz w:val="20"/>
                <w:szCs w:val="20"/>
                <w:lang w:val="el-GR"/>
              </w:rPr>
            </w:pPr>
            <w:r w:rsidRPr="005B7BBC">
              <w:rPr>
                <w:rFonts w:ascii="Arial" w:hAnsi="Arial" w:cs="Arial"/>
                <w:sz w:val="20"/>
                <w:szCs w:val="20"/>
                <w:lang w:val="el-GR"/>
              </w:rPr>
              <w:t xml:space="preserve">17. Λειτουργία Κρατικών Στεγών για 24ωρη φροντίδα ατόμων με αναπηρίες και λειτουργία του Κέντρου παροχής υπηρεσιών αποκατάστασης «Ίριδα» για άτομα με σοβαρές πολλαπλές αναπηρίες </w:t>
            </w:r>
          </w:p>
          <w:p w:rsidR="00440699" w:rsidRPr="005B7BBC" w:rsidRDefault="005B7BBC" w:rsidP="005B7BBC">
            <w:pPr>
              <w:spacing w:after="0" w:line="240" w:lineRule="auto"/>
              <w:rPr>
                <w:rFonts w:ascii="Arial" w:hAnsi="Arial" w:cs="Arial"/>
                <w:sz w:val="20"/>
                <w:szCs w:val="20"/>
                <w:lang w:val="el-GR"/>
              </w:rPr>
            </w:pPr>
            <w:r w:rsidRPr="005B7BBC">
              <w:rPr>
                <w:rFonts w:ascii="Arial" w:hAnsi="Arial" w:cs="Arial"/>
                <w:sz w:val="20"/>
                <w:szCs w:val="20"/>
              </w:rPr>
              <w:t>Υπ</w:t>
            </w:r>
            <w:proofErr w:type="spellStart"/>
            <w:r w:rsidRPr="005B7BBC">
              <w:rPr>
                <w:rFonts w:ascii="Arial" w:hAnsi="Arial" w:cs="Arial"/>
                <w:sz w:val="20"/>
                <w:szCs w:val="20"/>
              </w:rPr>
              <w:t>ηρεσίεςΚοινωνικήςΕυημερί</w:t>
            </w:r>
            <w:proofErr w:type="spellEnd"/>
            <w:r w:rsidRPr="005B7BBC">
              <w:rPr>
                <w:rFonts w:ascii="Arial" w:hAnsi="Arial" w:cs="Arial"/>
                <w:sz w:val="20"/>
                <w:szCs w:val="20"/>
              </w:rPr>
              <w:t>ας</w:t>
            </w:r>
          </w:p>
          <w:p w:rsidR="005B7BBC" w:rsidRPr="005B7BBC" w:rsidRDefault="005B7BBC" w:rsidP="005B7BBC">
            <w:pPr>
              <w:spacing w:after="0" w:line="240" w:lineRule="auto"/>
              <w:rPr>
                <w:rFonts w:ascii="Arial" w:hAnsi="Arial" w:cs="Arial"/>
                <w:sz w:val="20"/>
                <w:szCs w:val="20"/>
                <w:lang w:val="el-GR"/>
              </w:rPr>
            </w:pPr>
          </w:p>
        </w:tc>
        <w:tc>
          <w:tcPr>
            <w:tcW w:w="1842" w:type="dxa"/>
          </w:tcPr>
          <w:p w:rsidR="00440699" w:rsidRPr="00073217" w:rsidRDefault="005B7BBC" w:rsidP="00D974BB">
            <w:pPr>
              <w:rPr>
                <w:rFonts w:ascii="Arial" w:hAnsi="Arial" w:cs="Arial"/>
                <w:sz w:val="20"/>
                <w:szCs w:val="20"/>
                <w:lang w:val="el-GR"/>
              </w:rPr>
            </w:pPr>
            <w:r w:rsidRPr="00656315">
              <w:rPr>
                <w:rFonts w:ascii="Arial" w:hAnsi="Arial" w:cs="Arial"/>
                <w:sz w:val="20"/>
                <w:szCs w:val="20"/>
                <w:lang w:val="el-GR"/>
              </w:rPr>
              <w:t>ΥΛΟΠΟΙΗΘΗΚΕ</w:t>
            </w:r>
          </w:p>
        </w:tc>
        <w:tc>
          <w:tcPr>
            <w:tcW w:w="5812" w:type="dxa"/>
            <w:shd w:val="clear" w:color="auto" w:fill="auto"/>
          </w:tcPr>
          <w:p w:rsidR="00440699" w:rsidRPr="00384999" w:rsidRDefault="005B7BBC" w:rsidP="005B7BBC">
            <w:pPr>
              <w:spacing w:after="0" w:line="240" w:lineRule="auto"/>
              <w:jc w:val="both"/>
              <w:rPr>
                <w:rFonts w:ascii="Arial" w:hAnsi="Arial" w:cs="Arial"/>
                <w:sz w:val="20"/>
                <w:szCs w:val="20"/>
                <w:lang w:val="el-GR"/>
              </w:rPr>
            </w:pPr>
            <w:r w:rsidRPr="00384999">
              <w:rPr>
                <w:rFonts w:ascii="Arial" w:hAnsi="Arial" w:cs="Arial"/>
                <w:sz w:val="20"/>
                <w:szCs w:val="20"/>
                <w:lang w:val="el-GR"/>
              </w:rPr>
              <w:t>Συνέχισε η στήριξη 45 ατόμων με αναπηρίες σε κρατικές στέγες με κάλυψη των αναγκών κοινωνικής φροντίδας τους σε ημερήσια ή 24ωρη βάση. Στο Κέντρο Παροχής Υπηρεσιών Αποκατάστασης σε  άτομα με πολλαπλές αναπηρίες «Ίριδα» λαμβάνουν επί καθημερινής βάσης υπηρεσίες τα άτομα  που διαμένουν στα Σπίτια στην Κοινότητα, στην επαρχία Λευκωσίας (πρώην ένοικοι της Στέγης «Νέα Ελεούσα»).</w:t>
            </w:r>
          </w:p>
        </w:tc>
      </w:tr>
      <w:tr w:rsidR="00440699" w:rsidRPr="00DE1D65" w:rsidTr="00762712">
        <w:trPr>
          <w:trHeight w:val="62"/>
        </w:trPr>
        <w:tc>
          <w:tcPr>
            <w:tcW w:w="2802" w:type="dxa"/>
            <w:shd w:val="clear" w:color="auto" w:fill="auto"/>
          </w:tcPr>
          <w:p w:rsidR="005B7BBC" w:rsidRPr="005B7BBC" w:rsidRDefault="005B7BBC" w:rsidP="005B7BBC">
            <w:pPr>
              <w:rPr>
                <w:rFonts w:ascii="Arial" w:hAnsi="Arial" w:cs="Arial"/>
                <w:sz w:val="20"/>
                <w:szCs w:val="20"/>
                <w:lang w:val="el-GR"/>
              </w:rPr>
            </w:pPr>
            <w:r w:rsidRPr="005B7BBC">
              <w:rPr>
                <w:rFonts w:ascii="Arial" w:hAnsi="Arial" w:cs="Arial"/>
                <w:sz w:val="20"/>
                <w:szCs w:val="20"/>
                <w:lang w:val="el-GR"/>
              </w:rPr>
              <w:t>18. Ρύθμιση  και επιθεώρηση της ποιότητας παροχής υπηρεσιών κοινωνικής φροντίδας από τον ιδιωτικό τομέα περιλαμβανομένων των υπηρεσιών για άτομα με αναπηρίες</w:t>
            </w:r>
          </w:p>
          <w:p w:rsidR="00440699" w:rsidRPr="005B7BBC" w:rsidRDefault="005B7BBC" w:rsidP="005B7BBC">
            <w:pPr>
              <w:spacing w:after="0" w:line="240" w:lineRule="auto"/>
              <w:rPr>
                <w:rFonts w:ascii="Arial" w:hAnsi="Arial" w:cs="Arial"/>
                <w:sz w:val="20"/>
                <w:szCs w:val="20"/>
                <w:lang w:val="el-GR"/>
              </w:rPr>
            </w:pPr>
            <w:r w:rsidRPr="005B7BBC">
              <w:rPr>
                <w:rFonts w:ascii="Arial" w:hAnsi="Arial" w:cs="Arial"/>
                <w:sz w:val="20"/>
                <w:szCs w:val="20"/>
              </w:rPr>
              <w:t>Υπ</w:t>
            </w:r>
            <w:proofErr w:type="spellStart"/>
            <w:r w:rsidRPr="005B7BBC">
              <w:rPr>
                <w:rFonts w:ascii="Arial" w:hAnsi="Arial" w:cs="Arial"/>
                <w:sz w:val="20"/>
                <w:szCs w:val="20"/>
              </w:rPr>
              <w:t>ηρεσίεςΚοινωνικήςΕυημερί</w:t>
            </w:r>
            <w:proofErr w:type="spellEnd"/>
            <w:r w:rsidRPr="005B7BBC">
              <w:rPr>
                <w:rFonts w:ascii="Arial" w:hAnsi="Arial" w:cs="Arial"/>
                <w:sz w:val="20"/>
                <w:szCs w:val="20"/>
              </w:rPr>
              <w:t>ας</w:t>
            </w:r>
          </w:p>
          <w:p w:rsidR="005B7BBC" w:rsidRPr="005B7BBC" w:rsidRDefault="005B7BBC" w:rsidP="005B7BBC">
            <w:pPr>
              <w:spacing w:after="0" w:line="240" w:lineRule="auto"/>
              <w:rPr>
                <w:rFonts w:ascii="Arial" w:hAnsi="Arial" w:cs="Arial"/>
                <w:sz w:val="20"/>
                <w:szCs w:val="20"/>
                <w:lang w:val="el-GR"/>
              </w:rPr>
            </w:pPr>
          </w:p>
        </w:tc>
        <w:tc>
          <w:tcPr>
            <w:tcW w:w="1842" w:type="dxa"/>
          </w:tcPr>
          <w:p w:rsidR="00440699" w:rsidRPr="00073217" w:rsidRDefault="005B7BBC" w:rsidP="00073217">
            <w:pPr>
              <w:rPr>
                <w:rFonts w:ascii="Arial" w:hAnsi="Arial" w:cs="Arial"/>
                <w:sz w:val="20"/>
                <w:szCs w:val="20"/>
                <w:lang w:val="el-GR"/>
              </w:rPr>
            </w:pPr>
            <w:r w:rsidRPr="00656315">
              <w:rPr>
                <w:rFonts w:ascii="Arial" w:hAnsi="Arial" w:cs="Arial"/>
                <w:sz w:val="20"/>
                <w:szCs w:val="20"/>
                <w:lang w:val="el-GR"/>
              </w:rPr>
              <w:lastRenderedPageBreak/>
              <w:t>ΥΛΟΠΟΙΗΘΗΚΕ</w:t>
            </w:r>
          </w:p>
        </w:tc>
        <w:tc>
          <w:tcPr>
            <w:tcW w:w="5812" w:type="dxa"/>
            <w:shd w:val="clear" w:color="auto" w:fill="auto"/>
          </w:tcPr>
          <w:p w:rsidR="005B7BBC" w:rsidRPr="00384999" w:rsidRDefault="005B7BBC" w:rsidP="005B7BBC">
            <w:pPr>
              <w:rPr>
                <w:rFonts w:ascii="Arial" w:hAnsi="Arial" w:cs="Arial"/>
                <w:sz w:val="20"/>
                <w:szCs w:val="20"/>
                <w:lang w:val="el-GR"/>
              </w:rPr>
            </w:pPr>
            <w:r w:rsidRPr="00384999">
              <w:rPr>
                <w:rFonts w:ascii="Arial" w:hAnsi="Arial" w:cs="Arial"/>
                <w:sz w:val="20"/>
                <w:szCs w:val="20"/>
                <w:lang w:val="el-GR"/>
              </w:rPr>
              <w:t>Συνέχισε η έγκριση, παρακολούθηση, επιθεώρηση και έλεγχος των προγραμμάτων κοινωνικής φροντίδας  με σκοπό τη διασφάλιση ικανοποιητικών επιπέδων λειτουργίας τους από τον ιδιωτικό τομέα, στα πλαίσια εφαρμογής των πιο κάτω Νομοθεσιών και Κανονισμών :</w:t>
            </w:r>
          </w:p>
          <w:p w:rsidR="009B3994" w:rsidRPr="00384999" w:rsidRDefault="005B7BBC" w:rsidP="005B7BBC">
            <w:pPr>
              <w:rPr>
                <w:rFonts w:ascii="Arial" w:hAnsi="Arial" w:cs="Arial"/>
                <w:sz w:val="20"/>
                <w:szCs w:val="20"/>
                <w:lang w:val="el-GR"/>
              </w:rPr>
            </w:pPr>
            <w:r w:rsidRPr="00384999">
              <w:rPr>
                <w:rFonts w:ascii="Arial" w:hAnsi="Arial" w:cs="Arial"/>
                <w:sz w:val="20"/>
                <w:szCs w:val="20"/>
                <w:lang w:val="el-GR"/>
              </w:rPr>
              <w:t>1.Περί Στεγών Ηλικιωμένων και Αναπήρων</w:t>
            </w:r>
          </w:p>
          <w:p w:rsidR="005B7BBC" w:rsidRPr="00384999" w:rsidRDefault="005B7BBC" w:rsidP="005B7BBC">
            <w:pPr>
              <w:rPr>
                <w:rFonts w:ascii="Arial" w:hAnsi="Arial" w:cs="Arial"/>
                <w:sz w:val="20"/>
                <w:szCs w:val="20"/>
                <w:lang w:val="el-GR"/>
              </w:rPr>
            </w:pPr>
            <w:r w:rsidRPr="00384999">
              <w:rPr>
                <w:rFonts w:ascii="Arial" w:hAnsi="Arial" w:cs="Arial"/>
                <w:sz w:val="20"/>
                <w:szCs w:val="20"/>
                <w:lang w:val="el-GR"/>
              </w:rPr>
              <w:t xml:space="preserve">2. Περί Κέντρων Ενηλίκων </w:t>
            </w:r>
          </w:p>
          <w:p w:rsidR="005B7BBC" w:rsidRPr="00384999" w:rsidRDefault="005B7BBC" w:rsidP="005B7BBC">
            <w:pPr>
              <w:rPr>
                <w:rFonts w:ascii="Arial" w:hAnsi="Arial" w:cs="Arial"/>
                <w:sz w:val="20"/>
                <w:szCs w:val="20"/>
                <w:lang w:val="el-GR"/>
              </w:rPr>
            </w:pPr>
            <w:r w:rsidRPr="00384999">
              <w:rPr>
                <w:rFonts w:ascii="Arial" w:hAnsi="Arial" w:cs="Arial"/>
                <w:sz w:val="20"/>
                <w:szCs w:val="20"/>
                <w:lang w:val="el-GR"/>
              </w:rPr>
              <w:lastRenderedPageBreak/>
              <w:t>3.</w:t>
            </w:r>
            <w:r w:rsidRPr="00384999">
              <w:rPr>
                <w:rFonts w:ascii="Arial" w:hAnsi="Arial" w:cs="Arial"/>
                <w:sz w:val="20"/>
                <w:szCs w:val="20"/>
              </w:rPr>
              <w:t> </w:t>
            </w:r>
            <w:r w:rsidRPr="00384999">
              <w:rPr>
                <w:rFonts w:ascii="Arial" w:hAnsi="Arial" w:cs="Arial"/>
                <w:sz w:val="20"/>
                <w:szCs w:val="20"/>
                <w:lang w:val="el-GR"/>
              </w:rPr>
              <w:t xml:space="preserve"> Περί Παίδων (Παιδοκομικοί Σταθμοί) Διάταγμα</w:t>
            </w:r>
          </w:p>
          <w:p w:rsidR="001545A3" w:rsidRPr="00384999" w:rsidRDefault="005B7BBC" w:rsidP="005B7BBC">
            <w:pPr>
              <w:rPr>
                <w:rFonts w:ascii="Arial" w:hAnsi="Arial" w:cs="Arial"/>
                <w:sz w:val="20"/>
                <w:szCs w:val="20"/>
                <w:lang w:val="el-GR"/>
              </w:rPr>
            </w:pPr>
            <w:r w:rsidRPr="00384999">
              <w:rPr>
                <w:rFonts w:ascii="Arial" w:hAnsi="Arial" w:cs="Arial"/>
                <w:sz w:val="20"/>
                <w:szCs w:val="20"/>
                <w:lang w:val="el-GR"/>
              </w:rPr>
              <w:t>4.Κέντρα Προστασίας και Απασχόλησης Παιδιών</w:t>
            </w:r>
          </w:p>
        </w:tc>
      </w:tr>
      <w:tr w:rsidR="00762712" w:rsidRPr="00DE1D65" w:rsidTr="00762712">
        <w:trPr>
          <w:trHeight w:val="62"/>
        </w:trPr>
        <w:tc>
          <w:tcPr>
            <w:tcW w:w="2802" w:type="dxa"/>
            <w:shd w:val="clear" w:color="auto" w:fill="auto"/>
          </w:tcPr>
          <w:p w:rsidR="00762712" w:rsidRPr="00A75D23" w:rsidRDefault="00762712" w:rsidP="004866CA">
            <w:pPr>
              <w:rPr>
                <w:rFonts w:ascii="Arial" w:hAnsi="Arial" w:cs="Arial"/>
                <w:sz w:val="20"/>
                <w:szCs w:val="20"/>
                <w:lang w:val="el-GR"/>
              </w:rPr>
            </w:pPr>
            <w:r w:rsidRPr="00A75D23">
              <w:rPr>
                <w:rFonts w:ascii="Arial" w:hAnsi="Arial" w:cs="Arial"/>
                <w:sz w:val="20"/>
                <w:szCs w:val="20"/>
                <w:lang w:val="el-GR"/>
              </w:rPr>
              <w:lastRenderedPageBreak/>
              <w:t>19. Πρώτη Εθνική Στρατηγική για την Αναπηρία</w:t>
            </w:r>
          </w:p>
          <w:p w:rsidR="00762712" w:rsidRPr="00A75D23" w:rsidRDefault="00762712" w:rsidP="004866CA">
            <w:pPr>
              <w:rPr>
                <w:rFonts w:ascii="Arial" w:hAnsi="Arial" w:cs="Arial"/>
                <w:sz w:val="20"/>
                <w:szCs w:val="20"/>
                <w:lang w:val="el-GR"/>
              </w:rPr>
            </w:pPr>
            <w:r w:rsidRPr="00A75D23">
              <w:rPr>
                <w:rFonts w:ascii="Arial" w:hAnsi="Arial" w:cs="Arial"/>
                <w:sz w:val="20"/>
                <w:szCs w:val="20"/>
                <w:lang w:val="el-GR"/>
              </w:rPr>
              <w:t>Τμήμα Κοινωνικής Ενσωμάτωσης Ατόμων με Αναπηρίες</w:t>
            </w:r>
          </w:p>
        </w:tc>
        <w:tc>
          <w:tcPr>
            <w:tcW w:w="1842" w:type="dxa"/>
          </w:tcPr>
          <w:p w:rsidR="00762712" w:rsidRPr="00A75D23" w:rsidRDefault="00762712" w:rsidP="00A75D23">
            <w:pPr>
              <w:rPr>
                <w:rFonts w:ascii="Arial" w:hAnsi="Arial" w:cs="Arial"/>
                <w:sz w:val="20"/>
                <w:szCs w:val="20"/>
                <w:lang w:val="el-GR"/>
              </w:rPr>
            </w:pPr>
            <w:r w:rsidRPr="00A75D23">
              <w:rPr>
                <w:rFonts w:ascii="Arial" w:hAnsi="Arial" w:cs="Arial"/>
                <w:sz w:val="20"/>
                <w:szCs w:val="20"/>
                <w:lang w:val="el-GR"/>
              </w:rPr>
              <w:t xml:space="preserve">ΥΛΟΠΟΙΗΘΗΚΕ </w:t>
            </w:r>
          </w:p>
          <w:p w:rsidR="00762712" w:rsidRPr="00A75D23" w:rsidRDefault="00762712" w:rsidP="004866CA">
            <w:pPr>
              <w:rPr>
                <w:rFonts w:ascii="Arial" w:hAnsi="Arial" w:cs="Arial"/>
                <w:sz w:val="20"/>
                <w:szCs w:val="20"/>
                <w:lang w:val="el-GR"/>
              </w:rPr>
            </w:pPr>
          </w:p>
        </w:tc>
        <w:tc>
          <w:tcPr>
            <w:tcW w:w="5812" w:type="dxa"/>
            <w:shd w:val="clear" w:color="auto" w:fill="auto"/>
          </w:tcPr>
          <w:p w:rsidR="00762712" w:rsidRPr="00384999" w:rsidRDefault="00762712" w:rsidP="00A75D23">
            <w:pPr>
              <w:rPr>
                <w:rFonts w:ascii="Arial" w:hAnsi="Arial" w:cs="Arial"/>
                <w:sz w:val="20"/>
                <w:szCs w:val="20"/>
                <w:lang w:val="el-GR"/>
              </w:rPr>
            </w:pPr>
            <w:r w:rsidRPr="00384999">
              <w:rPr>
                <w:rFonts w:ascii="Arial" w:hAnsi="Arial" w:cs="Arial"/>
                <w:sz w:val="20"/>
                <w:szCs w:val="20"/>
                <w:lang w:val="el-GR"/>
              </w:rPr>
              <w:t>Εκδόθηκε από το Γραφείο Τύπου και Πληροφοριών και κυκλοφόρησε σε έντυπη και ηλεκτρονική μορφή η Πρώτη Εθνική Στρατηγική για την Αναπηρία 2018-2028 που εγκρίθηκε από το Υπουργικό Συμβούλιο στις 19.12.2017 και καθορίζει το όραμα, τις αξίες, αρχές, στρατηγικές επιδιώξεις και στόχους του κράτους, για την παροχή των απαραίτητων υποστηριχτικών υπηρεσιών προς τους πολίτες με αναπηρίες σε όλους τους τομείς ζωής από τη γέννηση μέχρι την τρίτη ηλικία .</w:t>
            </w:r>
          </w:p>
        </w:tc>
      </w:tr>
      <w:tr w:rsidR="00762712" w:rsidRPr="00DE1D65" w:rsidTr="00762712">
        <w:trPr>
          <w:trHeight w:val="62"/>
        </w:trPr>
        <w:tc>
          <w:tcPr>
            <w:tcW w:w="2802" w:type="dxa"/>
            <w:shd w:val="clear" w:color="auto" w:fill="auto"/>
          </w:tcPr>
          <w:p w:rsidR="00762712" w:rsidRPr="00A75D23" w:rsidRDefault="00762712" w:rsidP="0026404B">
            <w:pPr>
              <w:rPr>
                <w:rFonts w:ascii="Arial" w:hAnsi="Arial" w:cs="Arial"/>
                <w:color w:val="000000"/>
                <w:sz w:val="20"/>
                <w:szCs w:val="20"/>
                <w:lang w:val="el-GR"/>
              </w:rPr>
            </w:pPr>
            <w:r w:rsidRPr="00A75D23">
              <w:rPr>
                <w:rFonts w:ascii="Arial" w:hAnsi="Arial" w:cs="Arial"/>
                <w:color w:val="000000"/>
                <w:sz w:val="20"/>
                <w:szCs w:val="20"/>
                <w:lang w:val="el-GR"/>
              </w:rPr>
              <w:t>20. Αυξήσεις στα υφιστάμενα επιδόματα και τρίμηνη δημόσια διαβούλευση για τη διαμόρφωση νέας πολιτικής και νέας νομοθεσίας για τις αναπηρικές παροχές και υπηρεσίες</w:t>
            </w:r>
          </w:p>
          <w:p w:rsidR="00762712" w:rsidRPr="00A75D23" w:rsidRDefault="00762712" w:rsidP="0026404B">
            <w:pPr>
              <w:rPr>
                <w:rFonts w:ascii="Arial" w:hAnsi="Arial" w:cs="Arial"/>
                <w:color w:val="000000"/>
                <w:sz w:val="20"/>
                <w:szCs w:val="20"/>
                <w:lang w:val="el-GR"/>
              </w:rPr>
            </w:pPr>
            <w:r w:rsidRPr="00A75D23">
              <w:rPr>
                <w:rFonts w:ascii="Arial" w:hAnsi="Arial" w:cs="Arial"/>
                <w:color w:val="000000"/>
                <w:sz w:val="20"/>
                <w:szCs w:val="20"/>
                <w:lang w:val="el-GR"/>
              </w:rPr>
              <w:t>Τμήμα Κοινωνικής Ενσωμάτωσης Ατόμων με Αναπηρίες</w:t>
            </w:r>
          </w:p>
        </w:tc>
        <w:tc>
          <w:tcPr>
            <w:tcW w:w="1842" w:type="dxa"/>
          </w:tcPr>
          <w:p w:rsidR="00762712" w:rsidRPr="00A75D23" w:rsidRDefault="00762712" w:rsidP="0026404B">
            <w:pPr>
              <w:jc w:val="both"/>
              <w:rPr>
                <w:rFonts w:ascii="Arial" w:hAnsi="Arial" w:cs="Arial"/>
                <w:color w:val="000000"/>
                <w:sz w:val="20"/>
                <w:szCs w:val="20"/>
                <w:lang w:val="el-GR"/>
              </w:rPr>
            </w:pPr>
            <w:r w:rsidRPr="00A75D23">
              <w:rPr>
                <w:rFonts w:ascii="Arial" w:hAnsi="Arial" w:cs="Arial"/>
                <w:color w:val="000000"/>
                <w:sz w:val="20"/>
                <w:szCs w:val="20"/>
                <w:lang w:val="el-GR"/>
              </w:rPr>
              <w:t>ΥΛΟΠΟΙΗΘΗΚΕ</w:t>
            </w:r>
          </w:p>
        </w:tc>
        <w:tc>
          <w:tcPr>
            <w:tcW w:w="5812" w:type="dxa"/>
            <w:shd w:val="clear" w:color="auto" w:fill="auto"/>
          </w:tcPr>
          <w:p w:rsidR="00762712" w:rsidRPr="00A75D23" w:rsidRDefault="00762712" w:rsidP="0026404B">
            <w:pPr>
              <w:jc w:val="both"/>
              <w:rPr>
                <w:rFonts w:ascii="Arial" w:hAnsi="Arial" w:cs="Arial"/>
                <w:color w:val="000000"/>
                <w:sz w:val="20"/>
                <w:szCs w:val="20"/>
                <w:lang w:val="el-GR"/>
              </w:rPr>
            </w:pPr>
            <w:r w:rsidRPr="00A75D23">
              <w:rPr>
                <w:rFonts w:ascii="Arial" w:hAnsi="Arial" w:cs="Arial"/>
                <w:color w:val="000000"/>
                <w:sz w:val="20"/>
                <w:szCs w:val="20"/>
                <w:lang w:val="el-GR"/>
              </w:rPr>
              <w:t xml:space="preserve">1.Εγκρίθηκε από το Υπουργικό Συμβούλιο τον Μάιο 2019 η αύξηση και επέκταση των υφιστάμενων επιδομάτων του Τμήματος Κοινωνικής Ενσωμάτωσης Ατόμων με Αναπηρίες με συνολική πρόσθετη δαπάνη €4,2 εκ. ετησίως και 6.000 επωφελούμενους (αύξηση και επέκταση επιδομάτων φροντίδας σε παραπληγικά ή </w:t>
            </w:r>
            <w:proofErr w:type="spellStart"/>
            <w:r w:rsidRPr="00A75D23">
              <w:rPr>
                <w:rFonts w:ascii="Arial" w:hAnsi="Arial" w:cs="Arial"/>
                <w:color w:val="000000"/>
                <w:sz w:val="20"/>
                <w:szCs w:val="20"/>
                <w:lang w:val="el-GR"/>
              </w:rPr>
              <w:t>τετραπληγικά</w:t>
            </w:r>
            <w:proofErr w:type="spellEnd"/>
            <w:r w:rsidRPr="00A75D23">
              <w:rPr>
                <w:rFonts w:ascii="Arial" w:hAnsi="Arial" w:cs="Arial"/>
                <w:color w:val="000000"/>
                <w:sz w:val="20"/>
                <w:szCs w:val="20"/>
                <w:lang w:val="el-GR"/>
              </w:rPr>
              <w:t xml:space="preserve"> άτομα και του επιδόματος διακίνησης). </w:t>
            </w:r>
          </w:p>
          <w:p w:rsidR="00762712" w:rsidRPr="00A75D23" w:rsidRDefault="00762712" w:rsidP="00A75D23">
            <w:pPr>
              <w:jc w:val="both"/>
              <w:rPr>
                <w:rFonts w:ascii="Arial" w:hAnsi="Arial" w:cs="Arial"/>
                <w:color w:val="000000"/>
                <w:sz w:val="20"/>
                <w:szCs w:val="20"/>
                <w:lang w:val="el-GR"/>
              </w:rPr>
            </w:pPr>
            <w:r w:rsidRPr="00A75D23">
              <w:rPr>
                <w:rFonts w:ascii="Arial" w:hAnsi="Arial" w:cs="Arial"/>
                <w:color w:val="000000"/>
                <w:sz w:val="20"/>
                <w:szCs w:val="20"/>
                <w:lang w:val="el-GR"/>
              </w:rPr>
              <w:t xml:space="preserve">2. </w:t>
            </w:r>
            <w:bookmarkStart w:id="5" w:name="_Hlk25606954"/>
            <w:r w:rsidRPr="00A75D23">
              <w:rPr>
                <w:rFonts w:ascii="Arial" w:hAnsi="Arial" w:cs="Arial"/>
                <w:sz w:val="20"/>
                <w:szCs w:val="20"/>
                <w:lang w:val="el-GR"/>
              </w:rPr>
              <w:t xml:space="preserve">Ετοιμάστηκε, μετά από δημόσια διαβούλευση και τη χρήση ερωτηματολογίου, πρόταση νέας πολιτικής, </w:t>
            </w:r>
            <w:bookmarkEnd w:id="5"/>
            <w:r w:rsidRPr="00A75D23">
              <w:rPr>
                <w:rFonts w:ascii="Arial" w:hAnsi="Arial" w:cs="Arial"/>
                <w:sz w:val="20"/>
                <w:szCs w:val="20"/>
                <w:lang w:val="el-GR"/>
              </w:rPr>
              <w:t>η οποία έτυχε διαβούλευσης σε επίπεδο Υπουργού και τέθηκε υπό αναλυτική διαβούλευση μεταξύ ΤΚΕΑΑ και Οργανώσεων.</w:t>
            </w:r>
          </w:p>
        </w:tc>
      </w:tr>
      <w:tr w:rsidR="00762712" w:rsidRPr="00EF667D" w:rsidTr="00762712">
        <w:trPr>
          <w:trHeight w:val="62"/>
        </w:trPr>
        <w:tc>
          <w:tcPr>
            <w:tcW w:w="2802" w:type="dxa"/>
            <w:shd w:val="clear" w:color="auto" w:fill="auto"/>
          </w:tcPr>
          <w:p w:rsidR="00762712" w:rsidRPr="00762712" w:rsidRDefault="00762712" w:rsidP="0026404B">
            <w:pPr>
              <w:rPr>
                <w:rFonts w:ascii="Arial" w:hAnsi="Arial" w:cs="Arial"/>
                <w:sz w:val="20"/>
                <w:szCs w:val="20"/>
                <w:lang w:val="el-GR"/>
              </w:rPr>
            </w:pPr>
            <w:r w:rsidRPr="00762712">
              <w:rPr>
                <w:rFonts w:ascii="Arial" w:hAnsi="Arial" w:cs="Arial"/>
                <w:sz w:val="20"/>
                <w:szCs w:val="20"/>
                <w:lang w:val="el-GR"/>
              </w:rPr>
              <w:t>21. Νέο νομοθετικό και θεσμικό πλαίσιο για την υποστήριξη της λήψης αποφάσεων και την άσκηση της δικαιοπρακτικής ικανότητας</w:t>
            </w:r>
          </w:p>
          <w:p w:rsidR="00762712" w:rsidRPr="00762712" w:rsidRDefault="00762712" w:rsidP="0026404B">
            <w:pPr>
              <w:rPr>
                <w:rFonts w:ascii="Arial" w:hAnsi="Arial" w:cs="Arial"/>
                <w:sz w:val="20"/>
                <w:szCs w:val="20"/>
                <w:lang w:val="el-GR"/>
              </w:rPr>
            </w:pPr>
            <w:r w:rsidRPr="00762712">
              <w:rPr>
                <w:rFonts w:ascii="Arial" w:hAnsi="Arial" w:cs="Arial"/>
                <w:sz w:val="20"/>
                <w:szCs w:val="20"/>
                <w:lang w:val="el-GR"/>
              </w:rPr>
              <w:t>Τμήμα Κοινωνικής Ενσωμάτωσης Ατόμων με Αναπηρίες</w:t>
            </w:r>
          </w:p>
        </w:tc>
        <w:tc>
          <w:tcPr>
            <w:tcW w:w="1842" w:type="dxa"/>
          </w:tcPr>
          <w:p w:rsidR="00762712" w:rsidRPr="00762712" w:rsidRDefault="00762712" w:rsidP="0026404B">
            <w:pPr>
              <w:jc w:val="both"/>
              <w:rPr>
                <w:rFonts w:ascii="Arial" w:hAnsi="Arial" w:cs="Arial"/>
                <w:sz w:val="20"/>
                <w:szCs w:val="20"/>
                <w:lang w:val="el-GR"/>
              </w:rPr>
            </w:pPr>
            <w:r w:rsidRPr="00762712">
              <w:rPr>
                <w:rFonts w:ascii="Arial" w:hAnsi="Arial" w:cs="Arial"/>
                <w:sz w:val="20"/>
                <w:szCs w:val="20"/>
                <w:lang w:val="el-GR"/>
              </w:rPr>
              <w:t>ΥΛΟΠΟΙΗΘΗΚΕ ΜΕΡΙΚΩΣ</w:t>
            </w:r>
          </w:p>
        </w:tc>
        <w:tc>
          <w:tcPr>
            <w:tcW w:w="5812" w:type="dxa"/>
            <w:shd w:val="clear" w:color="auto" w:fill="auto"/>
          </w:tcPr>
          <w:p w:rsidR="00762712" w:rsidRPr="00762712" w:rsidRDefault="00762712" w:rsidP="0026404B">
            <w:pPr>
              <w:jc w:val="both"/>
              <w:rPr>
                <w:rFonts w:ascii="Arial" w:hAnsi="Arial" w:cs="Arial"/>
                <w:sz w:val="20"/>
                <w:szCs w:val="20"/>
                <w:lang w:val="el-GR"/>
              </w:rPr>
            </w:pPr>
            <w:r w:rsidRPr="00762712">
              <w:rPr>
                <w:rFonts w:ascii="Arial" w:hAnsi="Arial" w:cs="Arial"/>
                <w:sz w:val="20"/>
                <w:szCs w:val="20"/>
                <w:lang w:val="el-GR"/>
              </w:rPr>
              <w:t xml:space="preserve">Με σκοπό την εισαγωγή νέων ρυθμίσεων για την παροχή υπηρεσιών προς τα άτομα με αναπηρίες (κυρίως νοητική και ψυχική αναπηρία) που θα τα υποστηρίζουν να λαμβάνουν τις αποφάσεις τους, με τη μέγιστη δυνατή αυτονομία, χωρίς να απαιτείται πάντα δικαστική απόφαση διορισμού αντιπροσώπου τους, ετοιμάστηκε νομοσχέδιο μετά από διαβούλευση σε Ομάδα Εργασίας με εκπροσώπους ΤΚΕΑΑ, Επιτροπής Προστασίας Ατόμων με Νοητική Αναπηρία και Κυπριακής Συνομοσπονδίας Οργανώσεων Αναπήρων. Την Ομάδα ενίσχυσε νομική εμπειρογνώμονας από την Ελλάδα. </w:t>
            </w:r>
          </w:p>
        </w:tc>
      </w:tr>
      <w:tr w:rsidR="00762712" w:rsidRPr="00DE1D65" w:rsidTr="00762712">
        <w:trPr>
          <w:trHeight w:val="62"/>
        </w:trPr>
        <w:tc>
          <w:tcPr>
            <w:tcW w:w="2802" w:type="dxa"/>
            <w:shd w:val="clear" w:color="auto" w:fill="auto"/>
          </w:tcPr>
          <w:p w:rsidR="00762712" w:rsidRPr="00656315" w:rsidRDefault="00762712" w:rsidP="0026404B">
            <w:pPr>
              <w:rPr>
                <w:rFonts w:ascii="Arial" w:hAnsi="Arial" w:cs="Arial"/>
                <w:sz w:val="20"/>
                <w:szCs w:val="20"/>
                <w:lang w:val="el-GR"/>
              </w:rPr>
            </w:pPr>
            <w:r w:rsidRPr="00656315">
              <w:rPr>
                <w:rFonts w:ascii="Arial" w:hAnsi="Arial" w:cs="Arial"/>
                <w:sz w:val="20"/>
                <w:szCs w:val="20"/>
                <w:lang w:val="el-GR"/>
              </w:rPr>
              <w:t xml:space="preserve">22. Δημιουργία νέων κατοικιών υποστηριζόμενης διαβίωσης στην κοινότητα και διαμόρφωση νέου θεσμικού πλαισίου για την </w:t>
            </w:r>
            <w:proofErr w:type="spellStart"/>
            <w:r w:rsidRPr="00656315">
              <w:rPr>
                <w:rFonts w:ascii="Arial" w:hAnsi="Arial" w:cs="Arial"/>
                <w:sz w:val="20"/>
                <w:szCs w:val="20"/>
                <w:lang w:val="el-GR"/>
              </w:rPr>
              <w:t>αποϊδρυματοποίηση</w:t>
            </w:r>
            <w:proofErr w:type="spellEnd"/>
            <w:r w:rsidRPr="00656315">
              <w:rPr>
                <w:rFonts w:ascii="Arial" w:hAnsi="Arial" w:cs="Arial"/>
                <w:sz w:val="20"/>
                <w:szCs w:val="20"/>
                <w:lang w:val="el-GR"/>
              </w:rPr>
              <w:t xml:space="preserve"> και ανεξάρτητη διαβίωση/υποστηριζόμενη διαβίωση</w:t>
            </w:r>
          </w:p>
          <w:p w:rsidR="00762712" w:rsidRPr="00656315" w:rsidRDefault="00762712" w:rsidP="0026404B">
            <w:pPr>
              <w:rPr>
                <w:rFonts w:ascii="Arial" w:hAnsi="Arial" w:cs="Arial"/>
                <w:sz w:val="20"/>
                <w:szCs w:val="20"/>
                <w:lang w:val="el-GR"/>
              </w:rPr>
            </w:pPr>
            <w:r w:rsidRPr="00656315">
              <w:rPr>
                <w:rFonts w:ascii="Arial" w:hAnsi="Arial" w:cs="Arial"/>
                <w:sz w:val="20"/>
                <w:szCs w:val="20"/>
                <w:lang w:val="el-GR"/>
              </w:rPr>
              <w:t>Τμήμα Κοινωνικής Ενσωμάτωσης Ατόμων με Αναπηρίες</w:t>
            </w:r>
          </w:p>
        </w:tc>
        <w:tc>
          <w:tcPr>
            <w:tcW w:w="1842" w:type="dxa"/>
          </w:tcPr>
          <w:p w:rsidR="00762712" w:rsidRPr="00656315" w:rsidRDefault="00762712" w:rsidP="0026404B">
            <w:pPr>
              <w:jc w:val="both"/>
              <w:rPr>
                <w:rFonts w:ascii="Arial" w:hAnsi="Arial" w:cs="Arial"/>
                <w:sz w:val="20"/>
                <w:szCs w:val="20"/>
                <w:lang w:val="el-GR"/>
              </w:rPr>
            </w:pPr>
            <w:r w:rsidRPr="00656315">
              <w:rPr>
                <w:rFonts w:ascii="Arial" w:hAnsi="Arial" w:cs="Arial"/>
                <w:sz w:val="20"/>
                <w:szCs w:val="20"/>
                <w:lang w:val="el-GR"/>
              </w:rPr>
              <w:t>ΥΛΟΠΟΙΗΘΗΚΕ</w:t>
            </w:r>
          </w:p>
        </w:tc>
        <w:tc>
          <w:tcPr>
            <w:tcW w:w="5812" w:type="dxa"/>
            <w:shd w:val="clear" w:color="auto" w:fill="auto"/>
          </w:tcPr>
          <w:p w:rsidR="00762712" w:rsidRPr="00656315" w:rsidRDefault="00762712" w:rsidP="00656315">
            <w:pPr>
              <w:jc w:val="both"/>
              <w:rPr>
                <w:rFonts w:ascii="Arial" w:hAnsi="Arial" w:cs="Arial"/>
                <w:sz w:val="20"/>
                <w:szCs w:val="20"/>
                <w:lang w:val="el-GR"/>
              </w:rPr>
            </w:pPr>
            <w:r w:rsidRPr="00656315">
              <w:rPr>
                <w:rFonts w:ascii="Arial" w:hAnsi="Arial" w:cs="Arial"/>
                <w:sz w:val="20"/>
                <w:szCs w:val="20"/>
                <w:lang w:val="el-GR"/>
              </w:rPr>
              <w:t xml:space="preserve">Μέσω συγχρηματοδοτούμενου από το Ευρωπαϊκό Κοινωνικό Ταμείου Έργου, εγκεκριμένου από το Υπουργικό Συμβούλιο Σχεδίου Ένταξης Ατόμων με Αναπηρίες σε Κατοικίες και Προγράμματα Υποστηριζόμενης Διαβίωσης και μέσω δημόσιων διαγωνισμών, ανατέθηκαν σε αναδόχους και λειτούργησαν 7 νέες κατοικίες υποστηριζόμενης διαβίωσης  στην κοινότητα στις οποίες εντάχθηκαν 32 άτομα (28 με νοητική αναπηρία και 4 με οπτική αναπηρία). Στις κατοικίες τα άτομα απολαμβάνουν υπηρεσίες φροντίδας, ψυχαγωγίας, κοινωνικοποίησης και ανάπτυξης προσωπικότητας. </w:t>
            </w:r>
            <w:r w:rsidR="00AA2782">
              <w:rPr>
                <w:rFonts w:ascii="Arial" w:hAnsi="Arial" w:cs="Arial"/>
                <w:sz w:val="20"/>
                <w:szCs w:val="20"/>
                <w:lang w:val="el-GR"/>
              </w:rPr>
              <w:t xml:space="preserve">Για την εποπτεία των υπηρεσιών των αναδόχων και τη λειτουργία του Σχεδίου παρατάθηκε η </w:t>
            </w:r>
            <w:proofErr w:type="spellStart"/>
            <w:r w:rsidR="00AA2782">
              <w:rPr>
                <w:rFonts w:ascii="Arial" w:hAnsi="Arial" w:cs="Arial"/>
                <w:sz w:val="20"/>
                <w:szCs w:val="20"/>
                <w:lang w:val="el-GR"/>
              </w:rPr>
              <w:t>εργοδότηση</w:t>
            </w:r>
            <w:proofErr w:type="spellEnd"/>
            <w:r w:rsidR="00AA2782">
              <w:rPr>
                <w:rFonts w:ascii="Arial" w:hAnsi="Arial" w:cs="Arial"/>
                <w:sz w:val="20"/>
                <w:szCs w:val="20"/>
                <w:lang w:val="el-GR"/>
              </w:rPr>
              <w:t xml:space="preserve"> 8 Λειτουργών Κοινωνικής Ενσωμάτωσης ορισμένου χρόνου μέχρι το 2023.</w:t>
            </w:r>
            <w:r w:rsidR="00D30C4F">
              <w:rPr>
                <w:rFonts w:ascii="Arial" w:hAnsi="Arial" w:cs="Arial"/>
                <w:sz w:val="20"/>
                <w:szCs w:val="20"/>
                <w:lang w:val="el-GR"/>
              </w:rPr>
              <w:t xml:space="preserve"> Συνεχίστηκε η ετοιμασία προκήρυξης νέου διαγωνισμού για την ανάθεση πρόσθετων 4 κατοικιών για άτομα με αυτισμό και νοητική αναπηρία στο 2021.</w:t>
            </w:r>
          </w:p>
        </w:tc>
      </w:tr>
      <w:tr w:rsidR="00762712" w:rsidRPr="00DE1D65" w:rsidTr="00762712">
        <w:trPr>
          <w:trHeight w:val="62"/>
        </w:trPr>
        <w:tc>
          <w:tcPr>
            <w:tcW w:w="2802" w:type="dxa"/>
            <w:shd w:val="clear" w:color="auto" w:fill="auto"/>
          </w:tcPr>
          <w:p w:rsidR="00762712" w:rsidRPr="00762712" w:rsidRDefault="00762712" w:rsidP="0026404B">
            <w:pPr>
              <w:spacing w:after="0" w:line="240" w:lineRule="auto"/>
              <w:rPr>
                <w:rFonts w:ascii="Arial" w:hAnsi="Arial" w:cs="Arial"/>
                <w:color w:val="000000"/>
                <w:sz w:val="20"/>
                <w:szCs w:val="20"/>
                <w:lang w:val="el-GR"/>
              </w:rPr>
            </w:pPr>
            <w:r w:rsidRPr="00762712">
              <w:rPr>
                <w:rFonts w:ascii="Arial" w:hAnsi="Arial" w:cs="Arial"/>
                <w:color w:val="000000"/>
                <w:sz w:val="20"/>
                <w:szCs w:val="20"/>
                <w:lang w:val="el-GR"/>
              </w:rPr>
              <w:t xml:space="preserve">23. Δημιουργία Κέντρου Οικογενειακής Παρέμβασης </w:t>
            </w:r>
            <w:r w:rsidRPr="00762712">
              <w:rPr>
                <w:rFonts w:ascii="Arial" w:hAnsi="Arial" w:cs="Arial"/>
                <w:color w:val="000000"/>
                <w:sz w:val="20"/>
                <w:szCs w:val="20"/>
                <w:lang w:val="el-GR"/>
              </w:rPr>
              <w:lastRenderedPageBreak/>
              <w:t>και Στήριξης για τον Αυτισμό (για παιδιά προσχολικής ηλικίας)</w:t>
            </w:r>
          </w:p>
          <w:p w:rsidR="00762712" w:rsidRPr="00762712" w:rsidRDefault="00762712" w:rsidP="0026404B">
            <w:pPr>
              <w:spacing w:after="0" w:line="240" w:lineRule="auto"/>
              <w:rPr>
                <w:rFonts w:ascii="Arial" w:hAnsi="Arial" w:cs="Arial"/>
                <w:color w:val="000000"/>
                <w:sz w:val="20"/>
                <w:szCs w:val="20"/>
                <w:lang w:val="el-GR"/>
              </w:rPr>
            </w:pPr>
          </w:p>
          <w:p w:rsidR="00762712" w:rsidRPr="00762712" w:rsidRDefault="00762712" w:rsidP="0026404B">
            <w:pPr>
              <w:spacing w:after="0" w:line="240" w:lineRule="auto"/>
              <w:rPr>
                <w:rFonts w:ascii="Arial" w:hAnsi="Arial" w:cs="Arial"/>
                <w:color w:val="000000"/>
                <w:sz w:val="20"/>
                <w:szCs w:val="20"/>
                <w:lang w:val="el-GR"/>
              </w:rPr>
            </w:pPr>
            <w:r w:rsidRPr="00762712">
              <w:rPr>
                <w:rFonts w:ascii="Arial" w:hAnsi="Arial" w:cs="Arial"/>
                <w:color w:val="000000"/>
                <w:sz w:val="20"/>
                <w:szCs w:val="20"/>
                <w:lang w:val="el-GR"/>
              </w:rPr>
              <w:t>Τμήμα Κοινωνικής Ενσωμάτωσης Ατόμων με Αναπηρίες</w:t>
            </w:r>
          </w:p>
          <w:p w:rsidR="00762712" w:rsidRPr="00762712" w:rsidRDefault="00762712" w:rsidP="0026404B">
            <w:pPr>
              <w:spacing w:after="0" w:line="240" w:lineRule="auto"/>
              <w:rPr>
                <w:rFonts w:ascii="Arial" w:hAnsi="Arial" w:cs="Arial"/>
                <w:sz w:val="20"/>
                <w:szCs w:val="20"/>
                <w:lang w:val="el-GR"/>
              </w:rPr>
            </w:pPr>
          </w:p>
        </w:tc>
        <w:tc>
          <w:tcPr>
            <w:tcW w:w="1842" w:type="dxa"/>
          </w:tcPr>
          <w:p w:rsidR="00762712" w:rsidRPr="00762712" w:rsidRDefault="00762712" w:rsidP="00656315">
            <w:pPr>
              <w:rPr>
                <w:rFonts w:ascii="Arial" w:hAnsi="Arial" w:cs="Arial"/>
                <w:sz w:val="20"/>
                <w:szCs w:val="20"/>
                <w:lang w:val="el-GR"/>
              </w:rPr>
            </w:pPr>
            <w:r w:rsidRPr="00762712">
              <w:rPr>
                <w:rFonts w:ascii="Arial" w:hAnsi="Arial" w:cs="Arial"/>
                <w:sz w:val="20"/>
                <w:szCs w:val="20"/>
                <w:lang w:val="el-GR"/>
              </w:rPr>
              <w:lastRenderedPageBreak/>
              <w:t xml:space="preserve">ΥΛΟΠΟΙΗΘΗΚΕ </w:t>
            </w:r>
            <w:r w:rsidRPr="00762712">
              <w:rPr>
                <w:rFonts w:ascii="Arial" w:hAnsi="Arial" w:cs="Arial"/>
                <w:sz w:val="20"/>
                <w:szCs w:val="20"/>
                <w:lang w:val="el-GR"/>
              </w:rPr>
              <w:lastRenderedPageBreak/>
              <w:t>ΜΕΡΙΚΩΣ</w:t>
            </w:r>
          </w:p>
          <w:p w:rsidR="00762712" w:rsidRPr="00762712" w:rsidRDefault="00762712" w:rsidP="0026404B">
            <w:pPr>
              <w:spacing w:after="0" w:line="240" w:lineRule="auto"/>
              <w:jc w:val="both"/>
              <w:rPr>
                <w:rFonts w:ascii="Arial" w:hAnsi="Arial" w:cs="Arial"/>
                <w:color w:val="000000"/>
                <w:sz w:val="20"/>
                <w:szCs w:val="20"/>
                <w:lang w:val="el-GR"/>
              </w:rPr>
            </w:pPr>
          </w:p>
        </w:tc>
        <w:tc>
          <w:tcPr>
            <w:tcW w:w="5812" w:type="dxa"/>
            <w:shd w:val="clear" w:color="auto" w:fill="auto"/>
          </w:tcPr>
          <w:p w:rsidR="00762712" w:rsidRPr="00762712" w:rsidRDefault="00762712" w:rsidP="00656315">
            <w:pPr>
              <w:spacing w:after="0" w:line="240" w:lineRule="auto"/>
              <w:jc w:val="both"/>
              <w:rPr>
                <w:rFonts w:ascii="Arial" w:hAnsi="Arial" w:cs="Arial"/>
                <w:color w:val="000000"/>
                <w:sz w:val="20"/>
                <w:szCs w:val="20"/>
                <w:lang w:val="el-GR"/>
              </w:rPr>
            </w:pPr>
            <w:r w:rsidRPr="00762712">
              <w:rPr>
                <w:rFonts w:ascii="Arial" w:hAnsi="Arial" w:cs="Arial"/>
                <w:color w:val="000000"/>
                <w:sz w:val="20"/>
                <w:szCs w:val="20"/>
                <w:lang w:val="el-GR"/>
              </w:rPr>
              <w:lastRenderedPageBreak/>
              <w:t xml:space="preserve">Με συγχρηματοδότηση από το Ευρωπαϊκό Κοινωνικό Ταμείο και έγκριση του Υπουργικού Συμβουλίου προωθήθηκε έργο για </w:t>
            </w:r>
            <w:r w:rsidRPr="00762712">
              <w:rPr>
                <w:rFonts w:ascii="Arial" w:hAnsi="Arial" w:cs="Arial"/>
                <w:color w:val="000000"/>
                <w:sz w:val="20"/>
                <w:szCs w:val="20"/>
                <w:lang w:val="el-GR"/>
              </w:rPr>
              <w:lastRenderedPageBreak/>
              <w:t xml:space="preserve">την ανάθεση νέου κέντρου για την παροχή υπηρεσιών συμβουλευτικής στήριξης και εκπαίδευσης σε 300 παιδιά με αυτισμό προσχολικής ηλικίας και τις οικογένειες τους. </w:t>
            </w:r>
          </w:p>
          <w:p w:rsidR="00762712" w:rsidRPr="00762712" w:rsidRDefault="00762712" w:rsidP="00656315">
            <w:pPr>
              <w:spacing w:after="0" w:line="240" w:lineRule="auto"/>
              <w:jc w:val="both"/>
              <w:rPr>
                <w:rFonts w:ascii="Arial" w:hAnsi="Arial" w:cs="Arial"/>
                <w:color w:val="000000"/>
                <w:sz w:val="20"/>
                <w:szCs w:val="20"/>
                <w:lang w:val="el-GR"/>
              </w:rPr>
            </w:pPr>
            <w:r w:rsidRPr="00762712">
              <w:rPr>
                <w:rFonts w:ascii="Arial" w:hAnsi="Arial" w:cs="Arial"/>
                <w:color w:val="000000"/>
                <w:sz w:val="20"/>
                <w:szCs w:val="20"/>
                <w:lang w:val="el-GR"/>
              </w:rPr>
              <w:t xml:space="preserve">Μετά την μη εξεύρεση επιτυχόντα </w:t>
            </w:r>
            <w:proofErr w:type="spellStart"/>
            <w:r w:rsidRPr="00762712">
              <w:rPr>
                <w:rFonts w:ascii="Arial" w:hAnsi="Arial" w:cs="Arial"/>
                <w:color w:val="000000"/>
                <w:sz w:val="20"/>
                <w:szCs w:val="20"/>
                <w:lang w:val="el-GR"/>
              </w:rPr>
              <w:t>προσφοροδότη</w:t>
            </w:r>
            <w:proofErr w:type="spellEnd"/>
            <w:r w:rsidRPr="00762712">
              <w:rPr>
                <w:rFonts w:ascii="Arial" w:hAnsi="Arial" w:cs="Arial"/>
                <w:color w:val="000000"/>
                <w:sz w:val="20"/>
                <w:szCs w:val="20"/>
                <w:lang w:val="el-GR"/>
              </w:rPr>
              <w:t xml:space="preserve"> σε δημόσιο διαγωνισμό το 2018 το έργο και ο διαγωνισμός ανασχεδιάστηκαν και ο διαγων</w:t>
            </w:r>
            <w:r w:rsidR="00D30C4F">
              <w:rPr>
                <w:rFonts w:ascii="Arial" w:hAnsi="Arial" w:cs="Arial"/>
                <w:color w:val="000000"/>
                <w:sz w:val="20"/>
                <w:szCs w:val="20"/>
                <w:lang w:val="el-GR"/>
              </w:rPr>
              <w:t xml:space="preserve">ισμός </w:t>
            </w:r>
            <w:proofErr w:type="spellStart"/>
            <w:r w:rsidR="00D30C4F">
              <w:rPr>
                <w:rFonts w:ascii="Arial" w:hAnsi="Arial" w:cs="Arial"/>
                <w:color w:val="000000"/>
                <w:sz w:val="20"/>
                <w:szCs w:val="20"/>
                <w:lang w:val="el-GR"/>
              </w:rPr>
              <w:t>επαναπροκηρύχτηκε</w:t>
            </w:r>
            <w:proofErr w:type="spellEnd"/>
            <w:r w:rsidR="00D30C4F">
              <w:rPr>
                <w:rFonts w:ascii="Arial" w:hAnsi="Arial" w:cs="Arial"/>
                <w:color w:val="000000"/>
                <w:sz w:val="20"/>
                <w:szCs w:val="20"/>
                <w:lang w:val="el-GR"/>
              </w:rPr>
              <w:t xml:space="preserve"> το 2020 (με ανάθεση σε ανάδοχο το 2021).</w:t>
            </w:r>
          </w:p>
          <w:p w:rsidR="00762712" w:rsidRPr="00762712" w:rsidRDefault="00762712" w:rsidP="00656315">
            <w:pPr>
              <w:spacing w:after="0" w:line="240" w:lineRule="auto"/>
              <w:jc w:val="both"/>
              <w:rPr>
                <w:rFonts w:ascii="Arial" w:hAnsi="Arial" w:cs="Arial"/>
                <w:color w:val="000000"/>
                <w:sz w:val="20"/>
                <w:szCs w:val="20"/>
                <w:lang w:val="el-GR"/>
              </w:rPr>
            </w:pPr>
            <w:r w:rsidRPr="00762712">
              <w:rPr>
                <w:rFonts w:ascii="Arial" w:hAnsi="Arial" w:cs="Arial"/>
                <w:color w:val="000000"/>
                <w:sz w:val="20"/>
                <w:szCs w:val="20"/>
                <w:lang w:val="el-GR"/>
              </w:rPr>
              <w:t xml:space="preserve">Υπογράφηκε συμβόλαιο ενοικίασης κτηριακών εγκαταστάσεων για το Κέντρο με το Ίδρυμα Χρίστου Στέλιου Ιωάννου και προωθήθηκαν ενέργειες ανακαίνισης και προσαρμογής του κτηρίου σε συνεργασία με τις αρμόδιες κρατικές υπηρεσίες. </w:t>
            </w:r>
            <w:r w:rsidR="00AA2782">
              <w:rPr>
                <w:rFonts w:ascii="Arial" w:hAnsi="Arial" w:cs="Arial"/>
                <w:color w:val="000000"/>
                <w:sz w:val="20"/>
                <w:szCs w:val="20"/>
                <w:lang w:val="el-GR"/>
              </w:rPr>
              <w:t>Για την λειτουργία του Κέντρου και την εποπτεία των παρεχόμενων υπηρεσιών παρατάθηκαν οι υπηρεσίες 7 Λειτουργών Κοινωνικής Ενσωμάτωσης Ορισμένου Χρόνου μέχρι το 2023.</w:t>
            </w:r>
          </w:p>
          <w:p w:rsidR="00762712" w:rsidRPr="00762712" w:rsidRDefault="00762712" w:rsidP="00656315">
            <w:pPr>
              <w:spacing w:after="0" w:line="240" w:lineRule="auto"/>
              <w:jc w:val="both"/>
              <w:rPr>
                <w:rFonts w:ascii="Arial" w:hAnsi="Arial" w:cs="Arial"/>
                <w:sz w:val="20"/>
                <w:szCs w:val="20"/>
                <w:lang w:val="el-GR"/>
              </w:rPr>
            </w:pPr>
          </w:p>
        </w:tc>
      </w:tr>
      <w:tr w:rsidR="00762712" w:rsidRPr="00DE1D65" w:rsidTr="00762712">
        <w:trPr>
          <w:trHeight w:val="62"/>
        </w:trPr>
        <w:tc>
          <w:tcPr>
            <w:tcW w:w="2802" w:type="dxa"/>
            <w:shd w:val="clear" w:color="auto" w:fill="auto"/>
          </w:tcPr>
          <w:p w:rsidR="00762712" w:rsidRPr="00B76F64" w:rsidRDefault="00762712" w:rsidP="0026404B">
            <w:pPr>
              <w:rPr>
                <w:rFonts w:ascii="Arial" w:hAnsi="Arial" w:cs="Arial"/>
                <w:color w:val="000000"/>
                <w:sz w:val="20"/>
                <w:szCs w:val="20"/>
                <w:lang w:val="el-GR"/>
              </w:rPr>
            </w:pPr>
            <w:r w:rsidRPr="00B76F64">
              <w:rPr>
                <w:rFonts w:ascii="Arial" w:hAnsi="Arial" w:cs="Arial"/>
                <w:color w:val="000000"/>
                <w:sz w:val="20"/>
                <w:szCs w:val="20"/>
                <w:lang w:val="el-GR"/>
              </w:rPr>
              <w:lastRenderedPageBreak/>
              <w:t>24. Αναβάθμιση των υπηρεσιών επαγγελματικής αποκατάστασης μέσω συνεργασιών με το Υπουργείο Παιδείας και Πολιτισμού, το Ίδρυμα Χρίστου Στέλιου Ιωάννου και άλλους φορείς που λειτουργούν προγράμματα απασχόλησης με στήριξη</w:t>
            </w:r>
          </w:p>
          <w:p w:rsidR="00762712" w:rsidRPr="00B76F64" w:rsidRDefault="00762712" w:rsidP="0026404B">
            <w:pPr>
              <w:rPr>
                <w:rFonts w:ascii="Arial" w:hAnsi="Arial" w:cs="Arial"/>
                <w:color w:val="000000"/>
                <w:sz w:val="20"/>
                <w:szCs w:val="20"/>
                <w:lang w:val="el-GR"/>
              </w:rPr>
            </w:pPr>
            <w:r w:rsidRPr="00B76F64">
              <w:rPr>
                <w:rFonts w:ascii="Arial" w:hAnsi="Arial" w:cs="Arial"/>
                <w:color w:val="000000"/>
                <w:sz w:val="20"/>
                <w:szCs w:val="20"/>
                <w:lang w:val="el-GR"/>
              </w:rPr>
              <w:t>Τμήμα Κοινωνικής Ενσωμάτωσης Ατόμων με Αναπηρίες</w:t>
            </w:r>
          </w:p>
        </w:tc>
        <w:tc>
          <w:tcPr>
            <w:tcW w:w="1842" w:type="dxa"/>
          </w:tcPr>
          <w:p w:rsidR="00762712" w:rsidRPr="00B76F64" w:rsidRDefault="00762712" w:rsidP="00754D1C">
            <w:pPr>
              <w:jc w:val="center"/>
              <w:rPr>
                <w:rFonts w:ascii="Arial" w:hAnsi="Arial" w:cs="Arial"/>
                <w:bCs/>
                <w:sz w:val="20"/>
                <w:szCs w:val="20"/>
                <w:lang w:val="el-GR"/>
              </w:rPr>
            </w:pPr>
            <w:r w:rsidRPr="00B76F64">
              <w:rPr>
                <w:rFonts w:ascii="Arial" w:hAnsi="Arial" w:cs="Arial"/>
                <w:bCs/>
                <w:sz w:val="20"/>
                <w:szCs w:val="20"/>
                <w:lang w:val="el-GR"/>
              </w:rPr>
              <w:t>ΥΛΟΠΟΙΗΘΗΚΕ ΜΕΡΙΚΩΣ</w:t>
            </w:r>
          </w:p>
          <w:p w:rsidR="00762712" w:rsidRPr="00B76F64" w:rsidRDefault="00762712" w:rsidP="00754D1C">
            <w:pPr>
              <w:jc w:val="center"/>
              <w:rPr>
                <w:rFonts w:ascii="Arial" w:hAnsi="Arial" w:cs="Arial"/>
                <w:color w:val="000000"/>
                <w:sz w:val="20"/>
                <w:szCs w:val="20"/>
                <w:lang w:val="el-GR"/>
              </w:rPr>
            </w:pPr>
          </w:p>
        </w:tc>
        <w:tc>
          <w:tcPr>
            <w:tcW w:w="5812" w:type="dxa"/>
            <w:shd w:val="clear" w:color="auto" w:fill="auto"/>
          </w:tcPr>
          <w:p w:rsidR="00762712" w:rsidRPr="00B76F64" w:rsidRDefault="00762712" w:rsidP="00B76F64">
            <w:pPr>
              <w:rPr>
                <w:rFonts w:ascii="Arial" w:hAnsi="Arial" w:cs="Arial"/>
                <w:color w:val="000000"/>
                <w:sz w:val="20"/>
                <w:szCs w:val="20"/>
                <w:lang w:val="el-GR"/>
              </w:rPr>
            </w:pPr>
            <w:r w:rsidRPr="00B76F64">
              <w:rPr>
                <w:rFonts w:ascii="Arial" w:hAnsi="Arial" w:cs="Arial"/>
                <w:color w:val="000000"/>
                <w:sz w:val="20"/>
                <w:szCs w:val="20"/>
                <w:lang w:val="el-GR"/>
              </w:rPr>
              <w:t xml:space="preserve">1. Λειτούργησε σε συνεργασία με το Υπουργείο Παιδείας νέος μηχανισμός παραπομπής αποφοίτων ειδικής εκπαίδευσης, αξιολόγησης τους στα Κέντρα Αξιολόγησης Αναπηρίας και ένταξης τους στα προγράμματα απασχόλησης με στήριξη. </w:t>
            </w:r>
          </w:p>
          <w:p w:rsidR="00762712" w:rsidRPr="00B76F64" w:rsidRDefault="00762712" w:rsidP="00B76F64">
            <w:pPr>
              <w:rPr>
                <w:rFonts w:ascii="Arial" w:hAnsi="Arial" w:cs="Arial"/>
                <w:bCs/>
                <w:sz w:val="20"/>
                <w:szCs w:val="20"/>
                <w:lang w:val="el-GR"/>
              </w:rPr>
            </w:pPr>
            <w:r w:rsidRPr="00B76F64">
              <w:rPr>
                <w:rFonts w:ascii="Arial" w:hAnsi="Arial" w:cs="Arial"/>
                <w:color w:val="000000"/>
                <w:sz w:val="20"/>
                <w:szCs w:val="20"/>
                <w:lang w:val="el-GR"/>
              </w:rPr>
              <w:t>2.</w:t>
            </w:r>
            <w:r w:rsidRPr="00B76F64">
              <w:rPr>
                <w:rFonts w:ascii="Arial" w:hAnsi="Arial" w:cs="Arial"/>
                <w:bCs/>
                <w:sz w:val="20"/>
                <w:szCs w:val="20"/>
                <w:lang w:val="el-GR"/>
              </w:rPr>
              <w:t xml:space="preserve"> Το ΤΚΕΑΑ συμμετείχε στις διαβουλεύσεις για την ετοιμασία του οριζόντιου νομοσχεδίου για τη λειτουργία κοινωνικών επιχειρήσεων. Το νομοσχέδιο κατατέθηκε στη Βουλή των Αντιπροσώπων από το Υπουργείο Οικονομικών. </w:t>
            </w:r>
            <w:r w:rsidR="00674442">
              <w:rPr>
                <w:rFonts w:ascii="Arial" w:hAnsi="Arial" w:cs="Arial"/>
                <w:bCs/>
                <w:sz w:val="20"/>
                <w:szCs w:val="20"/>
                <w:lang w:val="el-GR"/>
              </w:rPr>
              <w:t>Με τη ψήφιση του και ανάλογα με τα κίνητρα που θα εγκριθούν με Κανονισμούς, θα συνδεθούν προγράμματα απασχόλησης με στήριξη ατόμων με αναπηρίες μέσω του Ειδικού Ταμείου του Κέντρου Επαγγελματικής Αποκατάστασης Αναπήρων.</w:t>
            </w:r>
          </w:p>
        </w:tc>
      </w:tr>
      <w:tr w:rsidR="00762712" w:rsidRPr="00DE1D65" w:rsidTr="00762712">
        <w:trPr>
          <w:trHeight w:val="62"/>
        </w:trPr>
        <w:tc>
          <w:tcPr>
            <w:tcW w:w="2802" w:type="dxa"/>
            <w:shd w:val="clear" w:color="auto" w:fill="auto"/>
          </w:tcPr>
          <w:p w:rsidR="00762712" w:rsidRPr="00B76F64" w:rsidRDefault="00762712" w:rsidP="0026404B">
            <w:pPr>
              <w:spacing w:after="0" w:line="240" w:lineRule="auto"/>
              <w:rPr>
                <w:rFonts w:ascii="Arial" w:hAnsi="Arial" w:cs="Arial"/>
                <w:sz w:val="20"/>
                <w:szCs w:val="20"/>
                <w:lang w:val="el-GR"/>
              </w:rPr>
            </w:pPr>
            <w:r w:rsidRPr="00B76F64">
              <w:rPr>
                <w:rFonts w:ascii="Arial" w:hAnsi="Arial" w:cs="Arial"/>
                <w:sz w:val="20"/>
                <w:szCs w:val="20"/>
                <w:lang w:val="el-GR"/>
              </w:rPr>
              <w:t>25. Ενημέρωση, εκπαίδευση και διάχυση γνώσης και πληροφόρησης για την αναπηρία στα πλαίσια της Σύμβασης ΟΗΕ για τα Δικαιώματα των Ατόμων με Αναπηρίες</w:t>
            </w:r>
          </w:p>
          <w:p w:rsidR="00762712" w:rsidRPr="00B76F64" w:rsidRDefault="00762712" w:rsidP="0026404B">
            <w:pPr>
              <w:spacing w:after="0" w:line="240" w:lineRule="auto"/>
              <w:rPr>
                <w:rFonts w:ascii="Arial" w:hAnsi="Arial" w:cs="Arial"/>
                <w:sz w:val="20"/>
                <w:szCs w:val="20"/>
                <w:lang w:val="el-GR"/>
              </w:rPr>
            </w:pPr>
          </w:p>
          <w:p w:rsidR="00762712" w:rsidRDefault="00762712" w:rsidP="0026404B">
            <w:pPr>
              <w:spacing w:after="0" w:line="240" w:lineRule="auto"/>
              <w:rPr>
                <w:rFonts w:ascii="Arial" w:hAnsi="Arial" w:cs="Arial"/>
                <w:sz w:val="20"/>
                <w:szCs w:val="20"/>
                <w:lang w:val="el-GR"/>
              </w:rPr>
            </w:pPr>
            <w:r w:rsidRPr="00B76F64">
              <w:rPr>
                <w:rFonts w:ascii="Arial" w:hAnsi="Arial" w:cs="Arial"/>
                <w:sz w:val="20"/>
                <w:szCs w:val="20"/>
                <w:lang w:val="el-GR"/>
              </w:rPr>
              <w:t>Τμήμα Κοινωνικής Ενσωμάτωσης Ατόμων με Αναπηρίες</w:t>
            </w:r>
          </w:p>
          <w:p w:rsidR="00762712" w:rsidRPr="00B76F64" w:rsidRDefault="00762712" w:rsidP="0026404B">
            <w:pPr>
              <w:spacing w:after="0" w:line="240" w:lineRule="auto"/>
              <w:rPr>
                <w:rFonts w:ascii="Arial" w:hAnsi="Arial" w:cs="Arial"/>
                <w:sz w:val="20"/>
                <w:szCs w:val="20"/>
                <w:lang w:val="el-GR"/>
              </w:rPr>
            </w:pPr>
          </w:p>
        </w:tc>
        <w:tc>
          <w:tcPr>
            <w:tcW w:w="1842" w:type="dxa"/>
          </w:tcPr>
          <w:p w:rsidR="00762712" w:rsidRPr="00B76F64" w:rsidRDefault="00762712" w:rsidP="00754D1C">
            <w:pPr>
              <w:jc w:val="center"/>
              <w:rPr>
                <w:rFonts w:ascii="Arial" w:hAnsi="Arial" w:cs="Arial"/>
                <w:sz w:val="20"/>
                <w:szCs w:val="20"/>
                <w:lang w:val="el-GR"/>
              </w:rPr>
            </w:pPr>
            <w:r w:rsidRPr="00B76F64">
              <w:rPr>
                <w:rFonts w:ascii="Arial" w:hAnsi="Arial" w:cs="Arial"/>
                <w:sz w:val="20"/>
                <w:szCs w:val="20"/>
                <w:lang w:val="el-GR"/>
              </w:rPr>
              <w:t>ΥΛΟΠΟΙΗΘΗΚΕ ΜΕΡΙΚΩΣ</w:t>
            </w:r>
          </w:p>
          <w:p w:rsidR="00762712" w:rsidRPr="00B76F64" w:rsidRDefault="00762712" w:rsidP="00754D1C">
            <w:pPr>
              <w:spacing w:after="0" w:line="240" w:lineRule="auto"/>
              <w:jc w:val="center"/>
              <w:rPr>
                <w:rFonts w:ascii="Arial" w:hAnsi="Arial" w:cs="Arial"/>
                <w:sz w:val="20"/>
                <w:szCs w:val="20"/>
                <w:lang w:val="el-GR"/>
              </w:rPr>
            </w:pPr>
          </w:p>
        </w:tc>
        <w:tc>
          <w:tcPr>
            <w:tcW w:w="5812" w:type="dxa"/>
            <w:shd w:val="clear" w:color="auto" w:fill="auto"/>
          </w:tcPr>
          <w:p w:rsidR="00762712" w:rsidRPr="00B76F64" w:rsidRDefault="00762712" w:rsidP="00B76F64">
            <w:pPr>
              <w:spacing w:after="0" w:line="240" w:lineRule="auto"/>
              <w:jc w:val="both"/>
              <w:rPr>
                <w:rFonts w:ascii="Arial" w:hAnsi="Arial" w:cs="Arial"/>
                <w:sz w:val="20"/>
                <w:szCs w:val="20"/>
                <w:lang w:val="el-GR"/>
              </w:rPr>
            </w:pPr>
            <w:r w:rsidRPr="00B76F64">
              <w:rPr>
                <w:rFonts w:ascii="Arial" w:hAnsi="Arial" w:cs="Arial"/>
                <w:sz w:val="20"/>
                <w:szCs w:val="20"/>
                <w:lang w:val="el-GR"/>
              </w:rPr>
              <w:t xml:space="preserve">1.Εκπρόσωποι του ΤΚΕΑΑ συμμετείχαν σε εκπαιδευτικά σεμινάρια της Αστυνομικής Ακαδημίας Κύπρου και της Κυπριακής Ακαδημίας Δημόσιας Διοίκησης για την ευαισθητοποίηση και αύξηση της γνώσης για την αναπηρία των κρατικών υπαλλήλων. </w:t>
            </w:r>
          </w:p>
          <w:p w:rsidR="00762712" w:rsidRPr="00B76F64" w:rsidRDefault="00762712" w:rsidP="00B76F64">
            <w:pPr>
              <w:spacing w:after="0" w:line="240" w:lineRule="auto"/>
              <w:jc w:val="both"/>
              <w:rPr>
                <w:rFonts w:ascii="Arial" w:hAnsi="Arial" w:cs="Arial"/>
                <w:sz w:val="20"/>
                <w:szCs w:val="20"/>
                <w:lang w:val="el-GR"/>
              </w:rPr>
            </w:pPr>
          </w:p>
          <w:p w:rsidR="00762712" w:rsidRPr="00B76F64" w:rsidRDefault="00762712" w:rsidP="00B76F64">
            <w:pPr>
              <w:spacing w:after="0" w:line="240" w:lineRule="auto"/>
              <w:jc w:val="both"/>
              <w:rPr>
                <w:rFonts w:ascii="Arial" w:hAnsi="Arial" w:cs="Arial"/>
                <w:sz w:val="20"/>
                <w:szCs w:val="20"/>
                <w:lang w:val="el-GR"/>
              </w:rPr>
            </w:pPr>
            <w:r w:rsidRPr="00B76F64">
              <w:rPr>
                <w:rFonts w:ascii="Arial" w:hAnsi="Arial" w:cs="Arial"/>
                <w:sz w:val="20"/>
                <w:szCs w:val="20"/>
                <w:lang w:val="el-GR"/>
              </w:rPr>
              <w:t>2. Παράχθηκαν φιλμάκια προβολής των κοινωνικών παροχών και υπηρεσιών του ΤΚΕΑΑ όπως για την Ευρωπαϊκή Κάρτα Αναπηρίας και την Απασχόληση με Στήριξη.</w:t>
            </w:r>
          </w:p>
        </w:tc>
      </w:tr>
      <w:tr w:rsidR="00762712" w:rsidRPr="00EF667D" w:rsidTr="00762712">
        <w:trPr>
          <w:trHeight w:val="62"/>
        </w:trPr>
        <w:tc>
          <w:tcPr>
            <w:tcW w:w="2802" w:type="dxa"/>
            <w:shd w:val="clear" w:color="auto" w:fill="auto"/>
          </w:tcPr>
          <w:p w:rsidR="00762712" w:rsidRPr="00762712" w:rsidRDefault="00762712" w:rsidP="0026404B">
            <w:pPr>
              <w:spacing w:after="0" w:line="240" w:lineRule="auto"/>
              <w:rPr>
                <w:rFonts w:ascii="Arial" w:hAnsi="Arial" w:cs="Arial"/>
                <w:sz w:val="20"/>
                <w:szCs w:val="20"/>
                <w:lang w:val="el-GR"/>
              </w:rPr>
            </w:pPr>
            <w:r w:rsidRPr="00762712">
              <w:rPr>
                <w:rFonts w:ascii="Arial" w:hAnsi="Arial" w:cs="Arial"/>
                <w:sz w:val="20"/>
                <w:szCs w:val="20"/>
                <w:lang w:val="el-GR"/>
              </w:rPr>
              <w:t>26. Εκσυγχρονισμός του περί Ατόμων με Αναπηρίες Νόμου για σκοπούς: α) ενδυνάμωσης του όρου «εύλογες προσαρμογές», β) ενίσχυση της προσέγγισης της αναπηρίας στη βάση των ανθρωπίνων δικαιωμάτων</w:t>
            </w:r>
          </w:p>
          <w:p w:rsidR="00762712" w:rsidRPr="00762712" w:rsidRDefault="00762712" w:rsidP="0026404B">
            <w:pPr>
              <w:spacing w:after="0" w:line="240" w:lineRule="auto"/>
              <w:rPr>
                <w:rFonts w:ascii="Arial" w:hAnsi="Arial" w:cs="Arial"/>
                <w:sz w:val="20"/>
                <w:szCs w:val="20"/>
                <w:lang w:val="el-GR"/>
              </w:rPr>
            </w:pPr>
          </w:p>
          <w:p w:rsidR="00762712" w:rsidRPr="00762712" w:rsidRDefault="00762712" w:rsidP="0026404B">
            <w:pPr>
              <w:spacing w:after="0" w:line="240" w:lineRule="auto"/>
              <w:rPr>
                <w:rFonts w:ascii="Arial" w:hAnsi="Arial" w:cs="Arial"/>
                <w:sz w:val="20"/>
                <w:szCs w:val="20"/>
                <w:lang w:val="el-GR"/>
              </w:rPr>
            </w:pPr>
            <w:r w:rsidRPr="00762712">
              <w:rPr>
                <w:rFonts w:ascii="Arial" w:hAnsi="Arial" w:cs="Arial"/>
                <w:sz w:val="20"/>
                <w:szCs w:val="20"/>
                <w:lang w:val="el-GR"/>
              </w:rPr>
              <w:t>Τμήμα Κοινωνικής Ενσωμάτωσης Ατόμων με Αναπηρίες</w:t>
            </w:r>
          </w:p>
          <w:p w:rsidR="00762712" w:rsidRPr="00762712" w:rsidRDefault="00762712" w:rsidP="0026404B">
            <w:pPr>
              <w:spacing w:after="0" w:line="240" w:lineRule="auto"/>
              <w:rPr>
                <w:rFonts w:ascii="Arial" w:hAnsi="Arial" w:cs="Arial"/>
                <w:sz w:val="20"/>
                <w:szCs w:val="20"/>
                <w:lang w:val="el-GR"/>
              </w:rPr>
            </w:pPr>
          </w:p>
        </w:tc>
        <w:tc>
          <w:tcPr>
            <w:tcW w:w="1842" w:type="dxa"/>
          </w:tcPr>
          <w:p w:rsidR="00762712" w:rsidRPr="00762712" w:rsidRDefault="00762712" w:rsidP="00754D1C">
            <w:pPr>
              <w:jc w:val="center"/>
              <w:rPr>
                <w:rFonts w:ascii="Arial" w:hAnsi="Arial" w:cs="Arial"/>
                <w:sz w:val="20"/>
                <w:szCs w:val="20"/>
                <w:lang w:val="el-GR"/>
              </w:rPr>
            </w:pPr>
            <w:r w:rsidRPr="00762712">
              <w:rPr>
                <w:rFonts w:ascii="Arial" w:hAnsi="Arial" w:cs="Arial"/>
                <w:sz w:val="20"/>
                <w:szCs w:val="20"/>
                <w:lang w:val="el-GR"/>
              </w:rPr>
              <w:t>ΥΛΟΠΟΙΗΘΗΚΕ ΜΕΡΙΚΩΣ</w:t>
            </w:r>
          </w:p>
          <w:p w:rsidR="00762712" w:rsidRPr="00762712" w:rsidRDefault="00762712" w:rsidP="00754D1C">
            <w:pPr>
              <w:spacing w:after="0" w:line="240" w:lineRule="auto"/>
              <w:jc w:val="center"/>
              <w:rPr>
                <w:rFonts w:ascii="Arial" w:hAnsi="Arial" w:cs="Arial"/>
                <w:sz w:val="20"/>
                <w:szCs w:val="20"/>
                <w:lang w:val="el-GR"/>
              </w:rPr>
            </w:pPr>
          </w:p>
        </w:tc>
        <w:tc>
          <w:tcPr>
            <w:tcW w:w="5812" w:type="dxa"/>
            <w:shd w:val="clear" w:color="auto" w:fill="auto"/>
          </w:tcPr>
          <w:p w:rsidR="00762712" w:rsidRPr="00762712" w:rsidRDefault="00762712" w:rsidP="00B76F64">
            <w:pPr>
              <w:spacing w:after="0" w:line="240" w:lineRule="auto"/>
              <w:jc w:val="both"/>
              <w:rPr>
                <w:rFonts w:ascii="Arial" w:hAnsi="Arial" w:cs="Arial"/>
                <w:sz w:val="20"/>
                <w:szCs w:val="20"/>
                <w:lang w:val="el-GR"/>
              </w:rPr>
            </w:pPr>
            <w:r w:rsidRPr="00762712">
              <w:rPr>
                <w:rFonts w:ascii="Arial" w:hAnsi="Arial" w:cs="Arial"/>
                <w:sz w:val="20"/>
                <w:szCs w:val="20"/>
                <w:lang w:val="el-GR"/>
              </w:rPr>
              <w:t>Ετοιμάστηκε τροποποιητικό νομοσχέδιο των περί Ατόμων με Αναπηρίες Νόμων για περαιτέρω εναρμόνιση τους με τη Σύμβαση του ΟΗΕ για τα Δικαιώματα των Ατόμων με Αναπηρία. Εκκρεμεί η διαβούλευση τους με τις αναπηρικές οργανώσεις.</w:t>
            </w:r>
          </w:p>
        </w:tc>
      </w:tr>
      <w:tr w:rsidR="00762712" w:rsidRPr="00DE1D65" w:rsidTr="00762712">
        <w:trPr>
          <w:trHeight w:val="62"/>
        </w:trPr>
        <w:tc>
          <w:tcPr>
            <w:tcW w:w="2802" w:type="dxa"/>
            <w:shd w:val="clear" w:color="auto" w:fill="auto"/>
          </w:tcPr>
          <w:p w:rsidR="00762712" w:rsidRPr="008D590A" w:rsidRDefault="00762712" w:rsidP="0026404B">
            <w:pPr>
              <w:spacing w:after="0" w:line="240" w:lineRule="auto"/>
              <w:rPr>
                <w:rFonts w:ascii="Arial" w:hAnsi="Arial" w:cs="Arial"/>
                <w:sz w:val="20"/>
                <w:szCs w:val="20"/>
                <w:lang w:val="el-GR"/>
              </w:rPr>
            </w:pPr>
            <w:r w:rsidRPr="008D590A">
              <w:rPr>
                <w:rFonts w:ascii="Arial" w:hAnsi="Arial" w:cs="Arial"/>
                <w:sz w:val="20"/>
                <w:szCs w:val="20"/>
                <w:lang w:val="el-GR"/>
              </w:rPr>
              <w:t>27. Συντονισμός σε εθνικό επίπεδο της προετοιμασίας των Υπουργείων για την εφαρμογή της νέας Οδηγίας προσβασιμότητας που προωθεί η ΕΕ</w:t>
            </w:r>
          </w:p>
          <w:p w:rsidR="00762712" w:rsidRPr="008D590A" w:rsidRDefault="00762712" w:rsidP="0026404B">
            <w:pPr>
              <w:spacing w:after="0" w:line="240" w:lineRule="auto"/>
              <w:rPr>
                <w:rFonts w:ascii="Arial" w:hAnsi="Arial" w:cs="Arial"/>
                <w:sz w:val="20"/>
                <w:szCs w:val="20"/>
                <w:lang w:val="el-GR"/>
              </w:rPr>
            </w:pPr>
          </w:p>
          <w:p w:rsidR="00762712" w:rsidRPr="008D590A" w:rsidRDefault="00762712" w:rsidP="0026404B">
            <w:pPr>
              <w:spacing w:after="0" w:line="240" w:lineRule="auto"/>
              <w:rPr>
                <w:rFonts w:ascii="Arial" w:hAnsi="Arial" w:cs="Arial"/>
                <w:sz w:val="20"/>
                <w:szCs w:val="20"/>
                <w:lang w:val="el-GR"/>
              </w:rPr>
            </w:pPr>
          </w:p>
          <w:p w:rsidR="00762712" w:rsidRPr="008D590A" w:rsidRDefault="00762712" w:rsidP="0026404B">
            <w:pPr>
              <w:spacing w:after="0" w:line="240" w:lineRule="auto"/>
              <w:rPr>
                <w:rFonts w:ascii="Arial" w:hAnsi="Arial" w:cs="Arial"/>
                <w:sz w:val="20"/>
                <w:szCs w:val="20"/>
                <w:lang w:val="el-GR"/>
              </w:rPr>
            </w:pPr>
          </w:p>
          <w:p w:rsidR="00762712" w:rsidRPr="008D590A" w:rsidRDefault="00762712" w:rsidP="0026404B">
            <w:pPr>
              <w:spacing w:after="0" w:line="240" w:lineRule="auto"/>
              <w:rPr>
                <w:rFonts w:ascii="Arial" w:hAnsi="Arial" w:cs="Arial"/>
                <w:sz w:val="20"/>
                <w:szCs w:val="20"/>
                <w:lang w:val="el-GR"/>
              </w:rPr>
            </w:pPr>
          </w:p>
          <w:p w:rsidR="00762712" w:rsidRPr="008D590A" w:rsidRDefault="00762712" w:rsidP="0026404B">
            <w:pPr>
              <w:spacing w:after="0" w:line="240" w:lineRule="auto"/>
              <w:rPr>
                <w:rFonts w:ascii="Arial" w:hAnsi="Arial" w:cs="Arial"/>
                <w:sz w:val="20"/>
                <w:szCs w:val="20"/>
                <w:lang w:val="el-GR"/>
              </w:rPr>
            </w:pPr>
          </w:p>
          <w:p w:rsidR="00762712" w:rsidRPr="008D590A" w:rsidRDefault="00762712" w:rsidP="0026404B">
            <w:pPr>
              <w:spacing w:after="0" w:line="240" w:lineRule="auto"/>
              <w:rPr>
                <w:rFonts w:ascii="Arial" w:hAnsi="Arial" w:cs="Arial"/>
                <w:sz w:val="20"/>
                <w:szCs w:val="20"/>
                <w:lang w:val="el-GR"/>
              </w:rPr>
            </w:pPr>
          </w:p>
          <w:p w:rsidR="00762712" w:rsidRPr="008D590A" w:rsidRDefault="00762712" w:rsidP="0026404B">
            <w:pPr>
              <w:spacing w:after="0" w:line="240" w:lineRule="auto"/>
              <w:rPr>
                <w:rFonts w:ascii="Arial" w:hAnsi="Arial" w:cs="Arial"/>
                <w:sz w:val="20"/>
                <w:szCs w:val="20"/>
                <w:lang w:val="el-GR"/>
              </w:rPr>
            </w:pPr>
          </w:p>
          <w:p w:rsidR="00762712" w:rsidRPr="008D590A" w:rsidRDefault="00762712" w:rsidP="0026404B">
            <w:pPr>
              <w:spacing w:after="0" w:line="240" w:lineRule="auto"/>
              <w:rPr>
                <w:rFonts w:ascii="Arial" w:hAnsi="Arial" w:cs="Arial"/>
                <w:sz w:val="20"/>
                <w:szCs w:val="20"/>
                <w:lang w:val="el-GR"/>
              </w:rPr>
            </w:pPr>
          </w:p>
          <w:p w:rsidR="00762712" w:rsidRPr="008D590A" w:rsidRDefault="00762712" w:rsidP="0026404B">
            <w:pPr>
              <w:spacing w:after="0" w:line="240" w:lineRule="auto"/>
              <w:rPr>
                <w:rFonts w:ascii="Arial" w:hAnsi="Arial" w:cs="Arial"/>
                <w:sz w:val="20"/>
                <w:szCs w:val="20"/>
                <w:lang w:val="el-GR"/>
              </w:rPr>
            </w:pPr>
          </w:p>
        </w:tc>
        <w:tc>
          <w:tcPr>
            <w:tcW w:w="1842" w:type="dxa"/>
          </w:tcPr>
          <w:p w:rsidR="00762712" w:rsidRPr="008D590A" w:rsidRDefault="00762712" w:rsidP="00754D1C">
            <w:pPr>
              <w:jc w:val="center"/>
              <w:rPr>
                <w:rFonts w:ascii="Arial" w:hAnsi="Arial" w:cs="Arial"/>
                <w:sz w:val="20"/>
                <w:szCs w:val="20"/>
                <w:lang w:val="el-GR"/>
              </w:rPr>
            </w:pPr>
            <w:r w:rsidRPr="008D590A">
              <w:rPr>
                <w:rFonts w:ascii="Arial" w:hAnsi="Arial" w:cs="Arial"/>
                <w:sz w:val="20"/>
                <w:szCs w:val="20"/>
                <w:lang w:val="el-GR"/>
              </w:rPr>
              <w:lastRenderedPageBreak/>
              <w:t>ΥΛΟΠΟΙΗΘΗΚΕ ΜΕΡΙΚΩΣ</w:t>
            </w:r>
          </w:p>
          <w:p w:rsidR="00762712" w:rsidRPr="008D590A" w:rsidRDefault="00762712" w:rsidP="00754D1C">
            <w:pPr>
              <w:spacing w:after="0" w:line="240" w:lineRule="auto"/>
              <w:jc w:val="center"/>
              <w:rPr>
                <w:rFonts w:ascii="Arial" w:hAnsi="Arial" w:cs="Arial"/>
                <w:sz w:val="20"/>
                <w:szCs w:val="20"/>
                <w:lang w:val="el-GR"/>
              </w:rPr>
            </w:pPr>
          </w:p>
        </w:tc>
        <w:tc>
          <w:tcPr>
            <w:tcW w:w="5812" w:type="dxa"/>
            <w:shd w:val="clear" w:color="auto" w:fill="auto"/>
          </w:tcPr>
          <w:p w:rsidR="00762712" w:rsidRPr="008D590A" w:rsidRDefault="00762712" w:rsidP="008D590A">
            <w:pPr>
              <w:jc w:val="both"/>
              <w:rPr>
                <w:rFonts w:ascii="Arial" w:hAnsi="Arial" w:cs="Arial"/>
                <w:sz w:val="20"/>
                <w:szCs w:val="20"/>
                <w:lang w:val="el-GR"/>
              </w:rPr>
            </w:pPr>
            <w:r w:rsidRPr="008D590A">
              <w:rPr>
                <w:rFonts w:ascii="Arial" w:hAnsi="Arial" w:cs="Arial"/>
                <w:sz w:val="20"/>
                <w:szCs w:val="20"/>
                <w:lang w:val="el-GR"/>
              </w:rPr>
              <w:t>Ολοκληρώθηκε ο συντονισμός της διαβούλευσης κατά το στάδιο ετοιμασίας της νέας Οδηγίας “</w:t>
            </w:r>
            <w:proofErr w:type="spellStart"/>
            <w:r w:rsidRPr="008D590A">
              <w:rPr>
                <w:rFonts w:ascii="Arial" w:hAnsi="Arial" w:cs="Arial"/>
                <w:sz w:val="20"/>
                <w:szCs w:val="20"/>
              </w:rPr>
              <w:t>EuropeanAccessibilityAct</w:t>
            </w:r>
            <w:proofErr w:type="spellEnd"/>
            <w:r w:rsidRPr="008D590A">
              <w:rPr>
                <w:rFonts w:ascii="Arial" w:hAnsi="Arial" w:cs="Arial"/>
                <w:sz w:val="20"/>
                <w:szCs w:val="20"/>
                <w:lang w:val="el-GR"/>
              </w:rPr>
              <w:t xml:space="preserve">” που αποσκοπεί να ενισχύσει την προσβασιμότητα σε συγκεκριμένα αγαθά και υπηρεσίες προς απόλαυση τους από τα άτομα με αναπηρίες. Η νέα Οδηγία </w:t>
            </w:r>
            <w:r w:rsidRPr="008D590A">
              <w:rPr>
                <w:rFonts w:ascii="Arial" w:hAnsi="Arial" w:cs="Arial"/>
                <w:sz w:val="20"/>
                <w:szCs w:val="20"/>
                <w:lang w:val="el-GR"/>
              </w:rPr>
              <w:lastRenderedPageBreak/>
              <w:t>2019/882 του Ευρωπαϊκού Κοινοβουλίου και του Συμβουλίου της 17</w:t>
            </w:r>
            <w:r w:rsidRPr="008D590A">
              <w:rPr>
                <w:rFonts w:ascii="Arial" w:hAnsi="Arial" w:cs="Arial"/>
                <w:sz w:val="20"/>
                <w:szCs w:val="20"/>
                <w:vertAlign w:val="superscript"/>
                <w:lang w:val="el-GR"/>
              </w:rPr>
              <w:t>ης</w:t>
            </w:r>
            <w:r w:rsidRPr="008D590A">
              <w:rPr>
                <w:rFonts w:ascii="Arial" w:hAnsi="Arial" w:cs="Arial"/>
                <w:sz w:val="20"/>
                <w:szCs w:val="20"/>
                <w:lang w:val="el-GR"/>
              </w:rPr>
              <w:t xml:space="preserve"> Απριλίου 2019 σχετικά με τις απαιτήσεις προσβασιμότητας προϊόντων και υπηρεσιών (</w:t>
            </w:r>
            <w:proofErr w:type="spellStart"/>
            <w:r w:rsidRPr="008D590A">
              <w:rPr>
                <w:rFonts w:ascii="Arial" w:hAnsi="Arial" w:cs="Arial"/>
                <w:sz w:val="20"/>
                <w:szCs w:val="20"/>
              </w:rPr>
              <w:t>EuropeanAccessibilityAct</w:t>
            </w:r>
            <w:proofErr w:type="spellEnd"/>
            <w:r w:rsidRPr="008D590A">
              <w:rPr>
                <w:rFonts w:ascii="Arial" w:hAnsi="Arial" w:cs="Arial"/>
                <w:sz w:val="20"/>
                <w:szCs w:val="20"/>
                <w:lang w:val="el-GR"/>
              </w:rPr>
              <w:t>) δημοσιεύτηκε στην Επίσημη Εφημερίδα της ΕΕ στις 7.6.2019 και ξεκίνησαν οι διαδικασίες ενσωμάτωσης της στο εθνικό δίκαιο των κρατών μελών της ΕΕ που πρέπει να ολοκληρωθεί μέχρι τις 28.6.2022. Η Οδηγία κοινοποιήθηκε σε όλα τα αρμόδια Υπουργεία στην Κύπρο και ξεκίνησε η ετοιμασία εναρμονιστικού νομοσχεδίου.</w:t>
            </w:r>
          </w:p>
        </w:tc>
      </w:tr>
      <w:tr w:rsidR="009105CE" w:rsidRPr="00DE1D65" w:rsidTr="009105CE">
        <w:trPr>
          <w:trHeight w:val="62"/>
        </w:trPr>
        <w:tc>
          <w:tcPr>
            <w:tcW w:w="10456" w:type="dxa"/>
            <w:gridSpan w:val="3"/>
            <w:shd w:val="clear" w:color="auto" w:fill="92D050"/>
          </w:tcPr>
          <w:p w:rsidR="009105CE" w:rsidRDefault="009105CE" w:rsidP="009105CE">
            <w:pPr>
              <w:jc w:val="both"/>
              <w:rPr>
                <w:rFonts w:ascii="Arial" w:hAnsi="Arial" w:cs="Arial"/>
                <w:b/>
                <w:sz w:val="20"/>
                <w:szCs w:val="20"/>
                <w:lang w:val="el-GR"/>
              </w:rPr>
            </w:pPr>
          </w:p>
          <w:p w:rsidR="009105CE" w:rsidRPr="009105CE" w:rsidRDefault="009105CE" w:rsidP="009105CE">
            <w:pPr>
              <w:jc w:val="both"/>
              <w:rPr>
                <w:rFonts w:ascii="Arial" w:hAnsi="Arial" w:cs="Arial"/>
                <w:b/>
                <w:sz w:val="20"/>
                <w:szCs w:val="20"/>
                <w:lang w:val="el-GR"/>
              </w:rPr>
            </w:pPr>
            <w:r w:rsidRPr="009105CE">
              <w:rPr>
                <w:rFonts w:ascii="Arial" w:hAnsi="Arial" w:cs="Arial"/>
                <w:b/>
                <w:sz w:val="20"/>
                <w:szCs w:val="20"/>
                <w:lang w:val="el-GR"/>
              </w:rPr>
              <w:t>ΥΠΟΥΡΓΕΙΟ ΠΑΙΔΕΙΑΣ, ΠΟΛΙΤΙΣΜΟΥ, ΑΘΛΗΤΙΣΜΟΥ ΚΑΙ ΝΕΟΛΑΙΑΣ</w:t>
            </w:r>
          </w:p>
        </w:tc>
      </w:tr>
      <w:tr w:rsidR="007F66D5" w:rsidRPr="00DE1D65" w:rsidTr="001A496D">
        <w:trPr>
          <w:trHeight w:val="62"/>
        </w:trPr>
        <w:tc>
          <w:tcPr>
            <w:tcW w:w="2802" w:type="dxa"/>
            <w:shd w:val="clear" w:color="auto" w:fill="auto"/>
          </w:tcPr>
          <w:p w:rsidR="007F66D5" w:rsidRPr="00674442" w:rsidRDefault="00674442" w:rsidP="001A496D">
            <w:pPr>
              <w:spacing w:after="0" w:line="240" w:lineRule="auto"/>
              <w:rPr>
                <w:rFonts w:ascii="Arial" w:hAnsi="Arial" w:cs="Arial"/>
                <w:sz w:val="20"/>
                <w:szCs w:val="20"/>
                <w:lang w:val="el-GR"/>
              </w:rPr>
            </w:pPr>
            <w:r w:rsidRPr="00674442">
              <w:rPr>
                <w:rFonts w:ascii="Arial" w:hAnsi="Arial" w:cs="Arial"/>
                <w:sz w:val="20"/>
                <w:szCs w:val="20"/>
                <w:lang w:val="el-GR"/>
              </w:rPr>
              <w:t>28. Παροχή εκπαιδευτικών υπηρεσιών, υποστηρικτικών υπηρεσιών, εξοπλισμού και βοηθημάτων κατά τη σχολική φοίτηση στα πλαίσια του περί Αγωγής και Εκπαίδευσης Παιδιών με Ειδικές Ανάγκες Νόμου</w:t>
            </w:r>
          </w:p>
          <w:p w:rsidR="00674442" w:rsidRPr="008D590A" w:rsidRDefault="00674442" w:rsidP="001A496D">
            <w:pPr>
              <w:spacing w:after="0" w:line="240" w:lineRule="auto"/>
              <w:rPr>
                <w:rFonts w:ascii="Arial" w:hAnsi="Arial" w:cs="Arial"/>
                <w:sz w:val="20"/>
                <w:szCs w:val="20"/>
                <w:lang w:val="el-GR"/>
              </w:rPr>
            </w:pPr>
          </w:p>
        </w:tc>
        <w:tc>
          <w:tcPr>
            <w:tcW w:w="1842" w:type="dxa"/>
          </w:tcPr>
          <w:p w:rsidR="007F66D5" w:rsidRPr="008D590A" w:rsidRDefault="00674442" w:rsidP="001A496D">
            <w:pPr>
              <w:rPr>
                <w:rFonts w:ascii="Arial" w:hAnsi="Arial" w:cs="Arial"/>
                <w:sz w:val="20"/>
                <w:szCs w:val="20"/>
                <w:lang w:val="el-GR"/>
              </w:rPr>
            </w:pPr>
            <w:r w:rsidRPr="00B76F64">
              <w:rPr>
                <w:rFonts w:ascii="Arial" w:hAnsi="Arial" w:cs="Arial"/>
                <w:bCs/>
                <w:sz w:val="20"/>
                <w:szCs w:val="20"/>
                <w:lang w:val="el-GR"/>
              </w:rPr>
              <w:t>ΥΛΟΠΟΙΗΘΗΚΕ</w:t>
            </w:r>
          </w:p>
        </w:tc>
        <w:tc>
          <w:tcPr>
            <w:tcW w:w="5812" w:type="dxa"/>
            <w:shd w:val="clear" w:color="auto" w:fill="auto"/>
          </w:tcPr>
          <w:p w:rsidR="00754D1C" w:rsidRPr="00674442" w:rsidRDefault="00674442" w:rsidP="00754D1C">
            <w:pPr>
              <w:jc w:val="both"/>
              <w:rPr>
                <w:rFonts w:ascii="Arial" w:hAnsi="Arial" w:cs="Arial"/>
                <w:sz w:val="20"/>
                <w:szCs w:val="20"/>
                <w:lang w:val="el-GR"/>
              </w:rPr>
            </w:pPr>
            <w:r w:rsidRPr="00674442">
              <w:rPr>
                <w:rFonts w:ascii="Arial" w:hAnsi="Arial" w:cs="Arial"/>
                <w:sz w:val="20"/>
                <w:szCs w:val="20"/>
                <w:lang w:val="el-GR"/>
              </w:rPr>
              <w:t>Το ΥΠΠ</w:t>
            </w:r>
            <w:r w:rsidR="00754D1C">
              <w:rPr>
                <w:rFonts w:ascii="Arial" w:hAnsi="Arial" w:cs="Arial"/>
                <w:sz w:val="20"/>
                <w:szCs w:val="20"/>
                <w:lang w:val="el-GR"/>
              </w:rPr>
              <w:t>ΑΝ</w:t>
            </w:r>
            <w:r w:rsidRPr="00674442">
              <w:rPr>
                <w:rFonts w:ascii="Arial" w:hAnsi="Arial" w:cs="Arial"/>
                <w:sz w:val="20"/>
                <w:szCs w:val="20"/>
                <w:lang w:val="el-GR"/>
              </w:rPr>
              <w:t xml:space="preserve"> προώθησε όλες τις ενέργειες για παροχή εκπαιδευτικών και υποστηρικτικών υπηρεσιών προς τα παιδιά με ειδικές ανάγκες για τα οποία υπάρχει απόφαση από τις Επαρχιακές Επιτροπές Ειδικής Αγωγής και Εκπαίδευσης (ΕΕΕΑΕ), για παροχή ειδικής αγωγής και εκπαίδευσης</w:t>
            </w:r>
            <w:r w:rsidR="00754D1C">
              <w:rPr>
                <w:rFonts w:ascii="Arial" w:hAnsi="Arial" w:cs="Arial"/>
                <w:sz w:val="20"/>
                <w:szCs w:val="20"/>
                <w:lang w:val="el-GR"/>
              </w:rPr>
              <w:t xml:space="preserve">, </w:t>
            </w:r>
            <w:r w:rsidR="00754D1C" w:rsidRPr="00674442">
              <w:rPr>
                <w:rFonts w:ascii="Arial" w:hAnsi="Arial" w:cs="Arial"/>
                <w:sz w:val="20"/>
                <w:szCs w:val="20"/>
                <w:lang w:val="el-GR"/>
              </w:rPr>
              <w:t>εξειδικευμένο</w:t>
            </w:r>
            <w:r w:rsidR="00754D1C">
              <w:rPr>
                <w:rFonts w:ascii="Arial" w:hAnsi="Arial" w:cs="Arial"/>
                <w:sz w:val="20"/>
                <w:szCs w:val="20"/>
                <w:lang w:val="el-GR"/>
              </w:rPr>
              <w:t>υ</w:t>
            </w:r>
            <w:r w:rsidR="00754D1C" w:rsidRPr="00674442">
              <w:rPr>
                <w:rFonts w:ascii="Arial" w:hAnsi="Arial" w:cs="Arial"/>
                <w:sz w:val="20"/>
                <w:szCs w:val="20"/>
                <w:lang w:val="el-GR"/>
              </w:rPr>
              <w:t xml:space="preserve"> τεχνολογικ</w:t>
            </w:r>
            <w:r w:rsidR="00754D1C">
              <w:rPr>
                <w:rFonts w:ascii="Arial" w:hAnsi="Arial" w:cs="Arial"/>
                <w:sz w:val="20"/>
                <w:szCs w:val="20"/>
                <w:lang w:val="el-GR"/>
              </w:rPr>
              <w:t>ού</w:t>
            </w:r>
            <w:r w:rsidR="00754D1C" w:rsidRPr="00674442">
              <w:rPr>
                <w:rFonts w:ascii="Arial" w:hAnsi="Arial" w:cs="Arial"/>
                <w:sz w:val="20"/>
                <w:szCs w:val="20"/>
                <w:lang w:val="el-GR"/>
              </w:rPr>
              <w:t xml:space="preserve"> και άλλ</w:t>
            </w:r>
            <w:r w:rsidR="00754D1C">
              <w:rPr>
                <w:rFonts w:ascii="Arial" w:hAnsi="Arial" w:cs="Arial"/>
                <w:sz w:val="20"/>
                <w:szCs w:val="20"/>
                <w:lang w:val="el-GR"/>
              </w:rPr>
              <w:t>ου</w:t>
            </w:r>
            <w:r w:rsidR="00754D1C" w:rsidRPr="00674442">
              <w:rPr>
                <w:rFonts w:ascii="Arial" w:hAnsi="Arial" w:cs="Arial"/>
                <w:sz w:val="20"/>
                <w:szCs w:val="20"/>
                <w:lang w:val="el-GR"/>
              </w:rPr>
              <w:t xml:space="preserve"> εξοπλισμ</w:t>
            </w:r>
            <w:r w:rsidR="00754D1C">
              <w:rPr>
                <w:rFonts w:ascii="Arial" w:hAnsi="Arial" w:cs="Arial"/>
                <w:sz w:val="20"/>
                <w:szCs w:val="20"/>
                <w:lang w:val="el-GR"/>
              </w:rPr>
              <w:t>ού</w:t>
            </w:r>
            <w:r w:rsidR="00754D1C" w:rsidRPr="00674442">
              <w:rPr>
                <w:rFonts w:ascii="Arial" w:hAnsi="Arial" w:cs="Arial"/>
                <w:sz w:val="20"/>
                <w:szCs w:val="20"/>
                <w:lang w:val="el-GR"/>
              </w:rPr>
              <w:t xml:space="preserve">, </w:t>
            </w:r>
            <w:r w:rsidR="00754D1C">
              <w:rPr>
                <w:rFonts w:ascii="Arial" w:hAnsi="Arial" w:cs="Arial"/>
                <w:sz w:val="20"/>
                <w:szCs w:val="20"/>
                <w:lang w:val="el-GR"/>
              </w:rPr>
              <w:t>κατάλληλων διευκολύνσεων και μέσων</w:t>
            </w:r>
            <w:r w:rsidR="00754D1C" w:rsidRPr="00674442">
              <w:rPr>
                <w:rFonts w:ascii="Arial" w:hAnsi="Arial" w:cs="Arial"/>
                <w:sz w:val="20"/>
                <w:szCs w:val="20"/>
                <w:lang w:val="el-GR"/>
              </w:rPr>
              <w:t xml:space="preserve"> για την καλύτερη πρόσβαση στο αναλυτικό πρόγραμμα και παράλληλα </w:t>
            </w:r>
            <w:r w:rsidR="00754D1C">
              <w:rPr>
                <w:rFonts w:ascii="Arial" w:hAnsi="Arial" w:cs="Arial"/>
                <w:sz w:val="20"/>
                <w:szCs w:val="20"/>
                <w:lang w:val="el-GR"/>
              </w:rPr>
              <w:t xml:space="preserve">αναβάθμιση της </w:t>
            </w:r>
            <w:r w:rsidR="00754D1C" w:rsidRPr="00674442">
              <w:rPr>
                <w:rFonts w:ascii="Arial" w:hAnsi="Arial" w:cs="Arial"/>
                <w:sz w:val="20"/>
                <w:szCs w:val="20"/>
                <w:lang w:val="el-GR"/>
              </w:rPr>
              <w:t xml:space="preserve"> υλικοτεχνική</w:t>
            </w:r>
            <w:r w:rsidR="00754D1C">
              <w:rPr>
                <w:rFonts w:ascii="Arial" w:hAnsi="Arial" w:cs="Arial"/>
                <w:sz w:val="20"/>
                <w:szCs w:val="20"/>
                <w:lang w:val="el-GR"/>
              </w:rPr>
              <w:t>ς</w:t>
            </w:r>
            <w:r w:rsidR="00754D1C" w:rsidRPr="00674442">
              <w:rPr>
                <w:rFonts w:ascii="Arial" w:hAnsi="Arial" w:cs="Arial"/>
                <w:sz w:val="20"/>
                <w:szCs w:val="20"/>
                <w:lang w:val="el-GR"/>
              </w:rPr>
              <w:t xml:space="preserve"> υποδομή</w:t>
            </w:r>
            <w:r w:rsidR="00754D1C">
              <w:rPr>
                <w:rFonts w:ascii="Arial" w:hAnsi="Arial" w:cs="Arial"/>
                <w:sz w:val="20"/>
                <w:szCs w:val="20"/>
                <w:lang w:val="el-GR"/>
              </w:rPr>
              <w:t>ς</w:t>
            </w:r>
            <w:r w:rsidR="00754D1C" w:rsidRPr="00674442">
              <w:rPr>
                <w:rFonts w:ascii="Arial" w:hAnsi="Arial" w:cs="Arial"/>
                <w:sz w:val="20"/>
                <w:szCs w:val="20"/>
                <w:lang w:val="el-GR"/>
              </w:rPr>
              <w:t xml:space="preserve"> των σχολείων.</w:t>
            </w:r>
          </w:p>
          <w:p w:rsidR="007F66D5" w:rsidRPr="00344991" w:rsidRDefault="00754D1C" w:rsidP="00754D1C">
            <w:pPr>
              <w:jc w:val="both"/>
              <w:rPr>
                <w:rFonts w:ascii="Arial" w:hAnsi="Arial" w:cs="Arial"/>
                <w:sz w:val="20"/>
                <w:szCs w:val="20"/>
                <w:lang w:val="el-GR"/>
              </w:rPr>
            </w:pPr>
            <w:r>
              <w:rPr>
                <w:rFonts w:ascii="Arial" w:hAnsi="Arial" w:cs="Arial"/>
                <w:sz w:val="20"/>
                <w:szCs w:val="20"/>
                <w:lang w:val="el-GR"/>
              </w:rPr>
              <w:t xml:space="preserve">Στα πλαίσια </w:t>
            </w:r>
            <w:proofErr w:type="spellStart"/>
            <w:r>
              <w:rPr>
                <w:rFonts w:ascii="Arial" w:hAnsi="Arial" w:cs="Arial"/>
                <w:sz w:val="20"/>
                <w:szCs w:val="20"/>
                <w:lang w:val="el-GR"/>
              </w:rPr>
              <w:t>αυτά</w:t>
            </w:r>
            <w:r w:rsidR="00674442" w:rsidRPr="00674442">
              <w:rPr>
                <w:rFonts w:ascii="Arial" w:hAnsi="Arial" w:cs="Arial"/>
                <w:sz w:val="20"/>
                <w:szCs w:val="20"/>
                <w:lang w:val="el-GR"/>
              </w:rPr>
              <w:t>εργοδοτούνται</w:t>
            </w:r>
            <w:proofErr w:type="spellEnd"/>
            <w:r w:rsidR="00674442" w:rsidRPr="00674442">
              <w:rPr>
                <w:rFonts w:ascii="Arial" w:hAnsi="Arial" w:cs="Arial"/>
                <w:sz w:val="20"/>
                <w:szCs w:val="20"/>
                <w:lang w:val="el-GR"/>
              </w:rPr>
              <w:t xml:space="preserve"> ειδικοί εκπαιδευτικοί και θεραπευτές για εξυπηρέτηση των αναγκών των παιδιών που φοιτούν στα Νηπιαγωγεία, Δημοτικά και Ειδικά Σχολεία. Για την καλύτερη εξυπηρέτηση των αναγκών των παιδιών που φοιτούν σε Γυμνάσια, Λύκεια και Τεχνικές Σχολές αυτά στηρίζονται από εκπαιδευτικούς Μέσης Εκπαίδευσης, οι οποίοι έχουν εξειδίκευση σε θέματα αναπηρίας.</w:t>
            </w:r>
          </w:p>
          <w:p w:rsidR="00344991" w:rsidRPr="00344991" w:rsidRDefault="00344991" w:rsidP="00344991">
            <w:pPr>
              <w:jc w:val="both"/>
              <w:rPr>
                <w:rFonts w:ascii="Arial" w:hAnsi="Arial" w:cs="Arial"/>
                <w:sz w:val="20"/>
                <w:szCs w:val="20"/>
                <w:lang w:val="el-GR"/>
              </w:rPr>
            </w:pPr>
            <w:r w:rsidRPr="00344991">
              <w:rPr>
                <w:rFonts w:ascii="Arial" w:hAnsi="Arial" w:cs="Arial"/>
                <w:sz w:val="20"/>
                <w:szCs w:val="20"/>
                <w:lang w:val="el-GR"/>
              </w:rPr>
              <w:t xml:space="preserve">Η Υπηρεσία Εκπαιδευτικής Ψυχολογίας (ΥΕΨ) ολοκλήρωσε με αξιολόγηση 4000 νέες παραπομπές παιδιών με </w:t>
            </w:r>
            <w:r>
              <w:rPr>
                <w:rFonts w:ascii="Arial" w:hAnsi="Arial" w:cs="Arial"/>
                <w:sz w:val="20"/>
                <w:szCs w:val="20"/>
                <w:lang w:val="el-GR"/>
              </w:rPr>
              <w:t>αναπηρίες</w:t>
            </w:r>
            <w:r w:rsidRPr="00344991">
              <w:rPr>
                <w:rFonts w:ascii="Arial" w:hAnsi="Arial" w:cs="Arial"/>
                <w:sz w:val="20"/>
                <w:szCs w:val="20"/>
                <w:lang w:val="el-GR"/>
              </w:rPr>
              <w:t xml:space="preserve">. Αρκετά από τα παιδιά χρήζουν επαναξιολόγησης και παρακολούθησης της φοίτησής τους. Κατά τη διάρκεια των τελευταίων τριών χρόνων, συνεχίστηκε η παρακολούθηση με διαδικασίες επαναξιολόγησης και συμμετοχής σε </w:t>
            </w:r>
            <w:proofErr w:type="spellStart"/>
            <w:r w:rsidRPr="00344991">
              <w:rPr>
                <w:rFonts w:ascii="Arial" w:hAnsi="Arial" w:cs="Arial"/>
                <w:sz w:val="20"/>
                <w:szCs w:val="20"/>
                <w:lang w:val="el-GR"/>
              </w:rPr>
              <w:t>πολυθεματικές</w:t>
            </w:r>
            <w:proofErr w:type="spellEnd"/>
            <w:r w:rsidRPr="00344991">
              <w:rPr>
                <w:rFonts w:ascii="Arial" w:hAnsi="Arial" w:cs="Arial"/>
                <w:sz w:val="20"/>
                <w:szCs w:val="20"/>
                <w:lang w:val="el-GR"/>
              </w:rPr>
              <w:t xml:space="preserve"> συναντήσεις όλων των περιστατικών ειδικής εκπαίδευσης που είχαν παραπεμφθεί τα προηγούμενα χρόνια στην Υπηρεσία. Η ΥΕΨ, πέρα από την αξιολόγηση των μαθητών/</w:t>
            </w:r>
            <w:proofErr w:type="spellStart"/>
            <w:r w:rsidRPr="00344991">
              <w:rPr>
                <w:rFonts w:ascii="Arial" w:hAnsi="Arial" w:cs="Arial"/>
                <w:sz w:val="20"/>
                <w:szCs w:val="20"/>
                <w:lang w:val="el-GR"/>
              </w:rPr>
              <w:t>ριών</w:t>
            </w:r>
            <w:proofErr w:type="spellEnd"/>
            <w:r w:rsidRPr="00344991">
              <w:rPr>
                <w:rFonts w:ascii="Arial" w:hAnsi="Arial" w:cs="Arial"/>
                <w:sz w:val="20"/>
                <w:szCs w:val="20"/>
                <w:lang w:val="el-GR"/>
              </w:rPr>
              <w:t xml:space="preserve"> που φοιτούν στα ειδικά σχολεία, παραχώρησε συγκεκριμένο αριθμό ωρών εκπαιδευτικού ψυχολόγου ανά εβδομάδα στα ειδικά σχολεία με στόχο τη στήριξη των μαθητών/</w:t>
            </w:r>
            <w:proofErr w:type="spellStart"/>
            <w:r w:rsidRPr="00344991">
              <w:rPr>
                <w:rFonts w:ascii="Arial" w:hAnsi="Arial" w:cs="Arial"/>
                <w:sz w:val="20"/>
                <w:szCs w:val="20"/>
                <w:lang w:val="el-GR"/>
              </w:rPr>
              <w:t>ριών</w:t>
            </w:r>
            <w:proofErr w:type="spellEnd"/>
            <w:r w:rsidRPr="00344991">
              <w:rPr>
                <w:rFonts w:ascii="Arial" w:hAnsi="Arial" w:cs="Arial"/>
                <w:sz w:val="20"/>
                <w:szCs w:val="20"/>
                <w:lang w:val="el-GR"/>
              </w:rPr>
              <w:t xml:space="preserve"> και την αντιμετώπιση των ιδιαίτερων δυσκολιών που αντιμετωπίζουν</w:t>
            </w:r>
          </w:p>
        </w:tc>
      </w:tr>
      <w:tr w:rsidR="007F66D5" w:rsidRPr="00DE1D65" w:rsidTr="001A496D">
        <w:trPr>
          <w:trHeight w:val="62"/>
        </w:trPr>
        <w:tc>
          <w:tcPr>
            <w:tcW w:w="2802" w:type="dxa"/>
            <w:shd w:val="clear" w:color="auto" w:fill="auto"/>
          </w:tcPr>
          <w:p w:rsidR="007F66D5" w:rsidRPr="00754D1C" w:rsidRDefault="00754D1C" w:rsidP="001A496D">
            <w:pPr>
              <w:spacing w:after="0" w:line="240" w:lineRule="auto"/>
              <w:rPr>
                <w:rFonts w:ascii="Arial" w:hAnsi="Arial" w:cs="Arial"/>
                <w:sz w:val="20"/>
                <w:szCs w:val="20"/>
                <w:lang w:val="el-GR"/>
              </w:rPr>
            </w:pPr>
            <w:r w:rsidRPr="00754D1C">
              <w:rPr>
                <w:rFonts w:ascii="Arial" w:hAnsi="Arial" w:cs="Arial"/>
                <w:sz w:val="20"/>
                <w:szCs w:val="20"/>
                <w:lang w:val="el-GR"/>
              </w:rPr>
              <w:t>29. Μετάβαση από την εκπαίδευση στην επαγγελματική αποκατάσταση</w:t>
            </w:r>
          </w:p>
        </w:tc>
        <w:tc>
          <w:tcPr>
            <w:tcW w:w="1842" w:type="dxa"/>
          </w:tcPr>
          <w:p w:rsidR="007F66D5" w:rsidRPr="008D590A" w:rsidRDefault="00754D1C" w:rsidP="001A496D">
            <w:pPr>
              <w:rPr>
                <w:rFonts w:ascii="Arial" w:hAnsi="Arial" w:cs="Arial"/>
                <w:sz w:val="20"/>
                <w:szCs w:val="20"/>
                <w:lang w:val="el-GR"/>
              </w:rPr>
            </w:pPr>
            <w:r w:rsidRPr="00B76F64">
              <w:rPr>
                <w:rFonts w:ascii="Arial" w:hAnsi="Arial" w:cs="Arial"/>
                <w:bCs/>
                <w:sz w:val="20"/>
                <w:szCs w:val="20"/>
                <w:lang w:val="el-GR"/>
              </w:rPr>
              <w:t>ΥΛΟΠΟΙΗΘΗΚΕ</w:t>
            </w:r>
          </w:p>
        </w:tc>
        <w:tc>
          <w:tcPr>
            <w:tcW w:w="5812" w:type="dxa"/>
            <w:shd w:val="clear" w:color="auto" w:fill="auto"/>
          </w:tcPr>
          <w:p w:rsidR="007F66D5" w:rsidRPr="00754D1C" w:rsidRDefault="00754D1C" w:rsidP="00754D1C">
            <w:pPr>
              <w:jc w:val="both"/>
              <w:rPr>
                <w:rFonts w:ascii="Arial" w:hAnsi="Arial" w:cs="Arial"/>
                <w:sz w:val="20"/>
                <w:szCs w:val="20"/>
                <w:lang w:val="el-GR"/>
              </w:rPr>
            </w:pPr>
            <w:r w:rsidRPr="00754D1C">
              <w:rPr>
                <w:rFonts w:ascii="Arial" w:hAnsi="Arial" w:cs="Arial"/>
                <w:sz w:val="20"/>
                <w:szCs w:val="20"/>
                <w:lang w:val="el-GR"/>
              </w:rPr>
              <w:t>Σε συνεργασία με το Τμήμα Κοινωνικής Ενσωμάτωσης  Ατόμων με Αναπηρία δημιουργήθηκε μηχανισμός αξιολόγησης τελειόφοιτων μαθητών/</w:t>
            </w:r>
            <w:proofErr w:type="spellStart"/>
            <w:r w:rsidRPr="00754D1C">
              <w:rPr>
                <w:rFonts w:ascii="Arial" w:hAnsi="Arial" w:cs="Arial"/>
                <w:sz w:val="20"/>
                <w:szCs w:val="20"/>
                <w:lang w:val="el-GR"/>
              </w:rPr>
              <w:t>ριών</w:t>
            </w:r>
            <w:proofErr w:type="spellEnd"/>
            <w:r w:rsidRPr="00754D1C">
              <w:rPr>
                <w:rFonts w:ascii="Arial" w:hAnsi="Arial" w:cs="Arial"/>
                <w:sz w:val="20"/>
                <w:szCs w:val="20"/>
                <w:lang w:val="el-GR"/>
              </w:rPr>
              <w:t xml:space="preserve"> Ειδικών Μονάδων και Ειδικών Σχολείων. Τα παιδιά αξιολογούνται πρώτα από τους εκπαιδευτικούς του σχολείου και η αξιολόγηση αποστέλλεται στο ΤΚΕΑΑ με σκοπό τη στήριξη για εξεύρεση κατάλληλης απασχόλησης στα πλαίσια των σχεδίων απασχόλησης με στήριξη.</w:t>
            </w:r>
          </w:p>
        </w:tc>
      </w:tr>
      <w:tr w:rsidR="007F66D5" w:rsidRPr="00DE1D65" w:rsidTr="001A496D">
        <w:trPr>
          <w:trHeight w:val="62"/>
        </w:trPr>
        <w:tc>
          <w:tcPr>
            <w:tcW w:w="2802" w:type="dxa"/>
            <w:shd w:val="clear" w:color="auto" w:fill="auto"/>
          </w:tcPr>
          <w:p w:rsidR="00754D1C" w:rsidRPr="00754D1C" w:rsidRDefault="00754D1C" w:rsidP="00754D1C">
            <w:pPr>
              <w:rPr>
                <w:rFonts w:ascii="Arial" w:hAnsi="Arial" w:cs="Arial"/>
                <w:sz w:val="20"/>
                <w:szCs w:val="20"/>
                <w:lang w:val="el-GR"/>
              </w:rPr>
            </w:pPr>
            <w:r w:rsidRPr="00754D1C">
              <w:rPr>
                <w:rFonts w:ascii="Arial" w:hAnsi="Arial" w:cs="Arial"/>
                <w:sz w:val="20"/>
                <w:szCs w:val="20"/>
                <w:lang w:val="el-GR"/>
              </w:rPr>
              <w:t xml:space="preserve">30. </w:t>
            </w:r>
            <w:proofErr w:type="spellStart"/>
            <w:r w:rsidRPr="00754D1C">
              <w:rPr>
                <w:rFonts w:ascii="Arial" w:hAnsi="Arial" w:cs="Arial"/>
                <w:sz w:val="20"/>
                <w:szCs w:val="20"/>
                <w:lang w:val="el-GR"/>
              </w:rPr>
              <w:t>Προεπαγγελματική</w:t>
            </w:r>
            <w:proofErr w:type="spellEnd"/>
            <w:r w:rsidRPr="00754D1C">
              <w:rPr>
                <w:rFonts w:ascii="Arial" w:hAnsi="Arial" w:cs="Arial"/>
                <w:sz w:val="20"/>
                <w:szCs w:val="20"/>
                <w:lang w:val="el-GR"/>
              </w:rPr>
              <w:t xml:space="preserve"> </w:t>
            </w:r>
            <w:r w:rsidRPr="00754D1C">
              <w:rPr>
                <w:rFonts w:ascii="Arial" w:hAnsi="Arial" w:cs="Arial"/>
                <w:sz w:val="20"/>
                <w:szCs w:val="20"/>
                <w:lang w:val="el-GR"/>
              </w:rPr>
              <w:lastRenderedPageBreak/>
              <w:t xml:space="preserve">κατάρτιση:   Αναβάθμιση </w:t>
            </w:r>
            <w:proofErr w:type="spellStart"/>
            <w:r w:rsidRPr="00754D1C">
              <w:rPr>
                <w:rFonts w:ascii="Arial" w:hAnsi="Arial" w:cs="Arial"/>
                <w:sz w:val="20"/>
                <w:szCs w:val="20"/>
                <w:lang w:val="el-GR"/>
              </w:rPr>
              <w:t>ΠροεπαγγελματικώνΠρογραμμάτων</w:t>
            </w:r>
            <w:proofErr w:type="spellEnd"/>
            <w:r w:rsidRPr="00754D1C">
              <w:rPr>
                <w:rFonts w:ascii="Arial" w:hAnsi="Arial" w:cs="Arial"/>
                <w:sz w:val="20"/>
                <w:szCs w:val="20"/>
                <w:lang w:val="el-GR"/>
              </w:rPr>
              <w:t xml:space="preserve"> που εφαρμόζει το ΥΠΠ</w:t>
            </w:r>
            <w:r>
              <w:rPr>
                <w:rFonts w:ascii="Arial" w:hAnsi="Arial" w:cs="Arial"/>
                <w:sz w:val="20"/>
                <w:szCs w:val="20"/>
                <w:lang w:val="el-GR"/>
              </w:rPr>
              <w:t>ΑΝ</w:t>
            </w:r>
          </w:p>
          <w:p w:rsidR="007F66D5" w:rsidRPr="008D590A" w:rsidRDefault="007F66D5" w:rsidP="001A496D">
            <w:pPr>
              <w:spacing w:after="0" w:line="240" w:lineRule="auto"/>
              <w:rPr>
                <w:rFonts w:ascii="Arial" w:hAnsi="Arial" w:cs="Arial"/>
                <w:sz w:val="20"/>
                <w:szCs w:val="20"/>
                <w:lang w:val="el-GR"/>
              </w:rPr>
            </w:pPr>
          </w:p>
        </w:tc>
        <w:tc>
          <w:tcPr>
            <w:tcW w:w="1842" w:type="dxa"/>
          </w:tcPr>
          <w:p w:rsidR="00754D1C" w:rsidRPr="00762712" w:rsidRDefault="00754D1C" w:rsidP="00754D1C">
            <w:pPr>
              <w:jc w:val="center"/>
              <w:rPr>
                <w:rFonts w:ascii="Arial" w:hAnsi="Arial" w:cs="Arial"/>
                <w:sz w:val="20"/>
                <w:szCs w:val="20"/>
                <w:lang w:val="el-GR"/>
              </w:rPr>
            </w:pPr>
            <w:r w:rsidRPr="00762712">
              <w:rPr>
                <w:rFonts w:ascii="Arial" w:hAnsi="Arial" w:cs="Arial"/>
                <w:sz w:val="20"/>
                <w:szCs w:val="20"/>
                <w:lang w:val="el-GR"/>
              </w:rPr>
              <w:lastRenderedPageBreak/>
              <w:t xml:space="preserve">ΥΛΟΠΟΙΗΘΗΚΕ </w:t>
            </w:r>
            <w:r w:rsidRPr="00762712">
              <w:rPr>
                <w:rFonts w:ascii="Arial" w:hAnsi="Arial" w:cs="Arial"/>
                <w:sz w:val="20"/>
                <w:szCs w:val="20"/>
                <w:lang w:val="el-GR"/>
              </w:rPr>
              <w:lastRenderedPageBreak/>
              <w:t>ΜΕΡΙΚΩΣ</w:t>
            </w:r>
          </w:p>
          <w:p w:rsidR="007F66D5" w:rsidRPr="008D590A" w:rsidRDefault="007F66D5" w:rsidP="001A496D">
            <w:pPr>
              <w:rPr>
                <w:rFonts w:ascii="Arial" w:hAnsi="Arial" w:cs="Arial"/>
                <w:sz w:val="20"/>
                <w:szCs w:val="20"/>
                <w:lang w:val="el-GR"/>
              </w:rPr>
            </w:pPr>
          </w:p>
        </w:tc>
        <w:tc>
          <w:tcPr>
            <w:tcW w:w="5812" w:type="dxa"/>
            <w:shd w:val="clear" w:color="auto" w:fill="auto"/>
          </w:tcPr>
          <w:p w:rsidR="002954B0" w:rsidRPr="008D590A" w:rsidRDefault="002954B0" w:rsidP="008807FF">
            <w:pPr>
              <w:jc w:val="both"/>
              <w:rPr>
                <w:rFonts w:ascii="Arial" w:hAnsi="Arial" w:cs="Arial"/>
                <w:sz w:val="20"/>
                <w:szCs w:val="20"/>
                <w:lang w:val="el-GR"/>
              </w:rPr>
            </w:pPr>
            <w:r w:rsidRPr="002954B0">
              <w:rPr>
                <w:rFonts w:ascii="Arial" w:hAnsi="Arial" w:cs="Arial"/>
                <w:sz w:val="20"/>
                <w:szCs w:val="20"/>
                <w:lang w:val="el-GR"/>
              </w:rPr>
              <w:lastRenderedPageBreak/>
              <w:t xml:space="preserve">Τα </w:t>
            </w:r>
            <w:proofErr w:type="spellStart"/>
            <w:r w:rsidRPr="002954B0">
              <w:rPr>
                <w:rFonts w:ascii="Arial" w:hAnsi="Arial" w:cs="Arial"/>
                <w:sz w:val="20"/>
                <w:szCs w:val="20"/>
                <w:lang w:val="el-GR"/>
              </w:rPr>
              <w:t>προεπαγγελματικά</w:t>
            </w:r>
            <w:proofErr w:type="spellEnd"/>
            <w:r w:rsidRPr="002954B0">
              <w:rPr>
                <w:rFonts w:ascii="Arial" w:hAnsi="Arial" w:cs="Arial"/>
                <w:sz w:val="20"/>
                <w:szCs w:val="20"/>
                <w:lang w:val="el-GR"/>
              </w:rPr>
              <w:t xml:space="preserve"> προγράμματα των Ειδικών Σχολείων και </w:t>
            </w:r>
            <w:r w:rsidRPr="002954B0">
              <w:rPr>
                <w:rFonts w:ascii="Arial" w:hAnsi="Arial" w:cs="Arial"/>
                <w:sz w:val="20"/>
                <w:szCs w:val="20"/>
                <w:lang w:val="el-GR"/>
              </w:rPr>
              <w:lastRenderedPageBreak/>
              <w:t>των Ειδικών Μονάδων των Τεχνικών Σχολών</w:t>
            </w:r>
            <w:r w:rsidR="008807FF">
              <w:rPr>
                <w:rFonts w:ascii="Arial" w:hAnsi="Arial" w:cs="Arial"/>
                <w:sz w:val="20"/>
                <w:szCs w:val="20"/>
                <w:lang w:val="el-GR"/>
              </w:rPr>
              <w:t xml:space="preserve"> Επαγγελματικής Εκπαίδευσης και Κατάρτισης</w:t>
            </w:r>
            <w:r w:rsidRPr="002954B0">
              <w:rPr>
                <w:rFonts w:ascii="Arial" w:hAnsi="Arial" w:cs="Arial"/>
                <w:sz w:val="20"/>
                <w:szCs w:val="20"/>
                <w:lang w:val="el-GR"/>
              </w:rPr>
              <w:t xml:space="preserve"> </w:t>
            </w:r>
            <w:r w:rsidR="008807FF">
              <w:rPr>
                <w:rFonts w:ascii="Arial" w:hAnsi="Arial" w:cs="Arial"/>
                <w:sz w:val="20"/>
                <w:szCs w:val="20"/>
                <w:lang w:val="el-GR"/>
              </w:rPr>
              <w:t>εμπλουτί</w:t>
            </w:r>
            <w:r w:rsidR="009F5A8F">
              <w:rPr>
                <w:rFonts w:ascii="Arial" w:hAnsi="Arial" w:cs="Arial"/>
                <w:sz w:val="20"/>
                <w:szCs w:val="20"/>
                <w:lang w:val="el-GR"/>
              </w:rPr>
              <w:t>στηκαν</w:t>
            </w:r>
            <w:r w:rsidR="008807FF">
              <w:rPr>
                <w:rFonts w:ascii="Arial" w:hAnsi="Arial" w:cs="Arial"/>
                <w:sz w:val="20"/>
                <w:szCs w:val="20"/>
                <w:lang w:val="el-GR"/>
              </w:rPr>
              <w:t xml:space="preserve"> </w:t>
            </w:r>
            <w:r w:rsidRPr="002954B0">
              <w:rPr>
                <w:rFonts w:ascii="Arial" w:hAnsi="Arial" w:cs="Arial"/>
                <w:sz w:val="20"/>
                <w:szCs w:val="20"/>
                <w:lang w:val="el-GR"/>
              </w:rPr>
              <w:t xml:space="preserve">με επιπρόσθετα προγράμματα με σκοπό την καλύτερη εξυπηρέτηση των αναγκών των παιδιών. Τα </w:t>
            </w:r>
            <w:proofErr w:type="spellStart"/>
            <w:r w:rsidRPr="002954B0">
              <w:rPr>
                <w:rFonts w:ascii="Arial" w:hAnsi="Arial" w:cs="Arial"/>
                <w:sz w:val="20"/>
                <w:szCs w:val="20"/>
                <w:lang w:val="el-GR"/>
              </w:rPr>
              <w:t>προεπαγγελματικά</w:t>
            </w:r>
            <w:proofErr w:type="spellEnd"/>
            <w:r w:rsidRPr="002954B0">
              <w:rPr>
                <w:rFonts w:ascii="Arial" w:hAnsi="Arial" w:cs="Arial"/>
                <w:sz w:val="20"/>
                <w:szCs w:val="20"/>
                <w:lang w:val="el-GR"/>
              </w:rPr>
              <w:t xml:space="preserve"> προγράμματα των Ειδικών Μονάδων  των Τεχνικών Σχολών </w:t>
            </w:r>
            <w:r w:rsidR="008807FF" w:rsidRPr="008807FF">
              <w:rPr>
                <w:rFonts w:ascii="Arial" w:hAnsi="Arial" w:cs="Arial"/>
                <w:sz w:val="20"/>
                <w:szCs w:val="20"/>
                <w:lang w:val="el-GR"/>
              </w:rPr>
              <w:t xml:space="preserve">Επαγγελματικής Εκπαίδευσης και Κατάρτισης </w:t>
            </w:r>
            <w:r w:rsidR="009F5A8F">
              <w:rPr>
                <w:rFonts w:ascii="Arial" w:hAnsi="Arial" w:cs="Arial"/>
                <w:sz w:val="20"/>
                <w:szCs w:val="20"/>
                <w:lang w:val="el-GR"/>
              </w:rPr>
              <w:t>εμπλουτίστηκαν</w:t>
            </w:r>
            <w:r w:rsidRPr="002954B0">
              <w:rPr>
                <w:rFonts w:ascii="Arial" w:hAnsi="Arial" w:cs="Arial"/>
                <w:sz w:val="20"/>
                <w:szCs w:val="20"/>
                <w:lang w:val="el-GR"/>
              </w:rPr>
              <w:t xml:space="preserve"> με στοιχεία από νέους κλάδους, όπως: δομικά έργα, ένδυσης, διακοσμητική, ξυλουργική.  Καταρτίστηκε οδηγός, ο οποίος θα αποτελεί εγχειρίδιο σωστής λειτουργίας και εφαρμογής των </w:t>
            </w:r>
            <w:proofErr w:type="spellStart"/>
            <w:r w:rsidRPr="002954B0">
              <w:rPr>
                <w:rFonts w:ascii="Arial" w:hAnsi="Arial" w:cs="Arial"/>
                <w:sz w:val="20"/>
                <w:szCs w:val="20"/>
                <w:lang w:val="el-GR"/>
              </w:rPr>
              <w:t>προεπαγγελματικών</w:t>
            </w:r>
            <w:proofErr w:type="spellEnd"/>
            <w:r w:rsidRPr="002954B0">
              <w:rPr>
                <w:rFonts w:ascii="Arial" w:hAnsi="Arial" w:cs="Arial"/>
                <w:sz w:val="20"/>
                <w:szCs w:val="20"/>
                <w:lang w:val="el-GR"/>
              </w:rPr>
              <w:t xml:space="preserve"> προγραμμάτων </w:t>
            </w:r>
            <w:r w:rsidR="009F5A8F">
              <w:rPr>
                <w:rFonts w:ascii="Arial" w:hAnsi="Arial" w:cs="Arial"/>
                <w:sz w:val="20"/>
                <w:szCs w:val="20"/>
                <w:lang w:val="el-GR"/>
              </w:rPr>
              <w:t>για χρ</w:t>
            </w:r>
            <w:r w:rsidR="008807FF">
              <w:rPr>
                <w:rFonts w:ascii="Arial" w:hAnsi="Arial" w:cs="Arial"/>
                <w:sz w:val="20"/>
                <w:szCs w:val="20"/>
                <w:lang w:val="el-GR"/>
              </w:rPr>
              <w:t>ήση</w:t>
            </w:r>
            <w:r w:rsidRPr="002954B0">
              <w:rPr>
                <w:rFonts w:ascii="Arial" w:hAnsi="Arial" w:cs="Arial"/>
                <w:sz w:val="20"/>
                <w:szCs w:val="20"/>
                <w:lang w:val="el-GR"/>
              </w:rPr>
              <w:t xml:space="preserve"> από το εμπλεκόμενο προσωπικό  στα Λύκεια, Τεχνικές Σχολές </w:t>
            </w:r>
            <w:r w:rsidR="008807FF" w:rsidRPr="008807FF">
              <w:rPr>
                <w:rFonts w:ascii="Arial" w:hAnsi="Arial" w:cs="Arial"/>
                <w:sz w:val="20"/>
                <w:szCs w:val="20"/>
                <w:lang w:val="el-GR"/>
              </w:rPr>
              <w:t xml:space="preserve">Επαγγελματικής Εκπαίδευσης και Κατάρτισης </w:t>
            </w:r>
            <w:r w:rsidRPr="002954B0">
              <w:rPr>
                <w:rFonts w:ascii="Arial" w:hAnsi="Arial" w:cs="Arial"/>
                <w:sz w:val="20"/>
                <w:szCs w:val="20"/>
                <w:lang w:val="el-GR"/>
              </w:rPr>
              <w:t>και Ειδικά Σχολεία.</w:t>
            </w:r>
          </w:p>
        </w:tc>
      </w:tr>
      <w:tr w:rsidR="007F66D5" w:rsidRPr="00DE1D65" w:rsidTr="001A496D">
        <w:trPr>
          <w:trHeight w:val="62"/>
        </w:trPr>
        <w:tc>
          <w:tcPr>
            <w:tcW w:w="2802" w:type="dxa"/>
            <w:shd w:val="clear" w:color="auto" w:fill="auto"/>
          </w:tcPr>
          <w:p w:rsidR="007F66D5" w:rsidRPr="004E6291" w:rsidRDefault="004E6291" w:rsidP="001A496D">
            <w:pPr>
              <w:spacing w:after="0" w:line="240" w:lineRule="auto"/>
              <w:rPr>
                <w:rFonts w:ascii="Arial" w:hAnsi="Arial" w:cs="Arial"/>
                <w:sz w:val="20"/>
                <w:szCs w:val="20"/>
                <w:lang w:val="el-GR"/>
              </w:rPr>
            </w:pPr>
            <w:r w:rsidRPr="004E6291">
              <w:rPr>
                <w:rFonts w:ascii="Arial" w:hAnsi="Arial" w:cs="Arial"/>
                <w:sz w:val="20"/>
                <w:szCs w:val="20"/>
                <w:lang w:val="el-GR"/>
              </w:rPr>
              <w:lastRenderedPageBreak/>
              <w:t>31. Ενημέρωση μαθητών για τα δικαιώματα των ατόμων με αναπηρίες</w:t>
            </w:r>
          </w:p>
          <w:p w:rsidR="004E6291" w:rsidRPr="008D590A" w:rsidRDefault="004E6291" w:rsidP="001A496D">
            <w:pPr>
              <w:spacing w:after="0" w:line="240" w:lineRule="auto"/>
              <w:rPr>
                <w:rFonts w:ascii="Arial" w:hAnsi="Arial" w:cs="Arial"/>
                <w:sz w:val="20"/>
                <w:szCs w:val="20"/>
                <w:lang w:val="el-GR"/>
              </w:rPr>
            </w:pPr>
          </w:p>
        </w:tc>
        <w:tc>
          <w:tcPr>
            <w:tcW w:w="1842" w:type="dxa"/>
          </w:tcPr>
          <w:p w:rsidR="007F66D5" w:rsidRPr="008D590A" w:rsidRDefault="004E6291" w:rsidP="001A496D">
            <w:pPr>
              <w:rPr>
                <w:rFonts w:ascii="Arial" w:hAnsi="Arial" w:cs="Arial"/>
                <w:sz w:val="20"/>
                <w:szCs w:val="20"/>
                <w:lang w:val="el-GR"/>
              </w:rPr>
            </w:pPr>
            <w:r w:rsidRPr="00B76F64">
              <w:rPr>
                <w:rFonts w:ascii="Arial" w:hAnsi="Arial" w:cs="Arial"/>
                <w:bCs/>
                <w:sz w:val="20"/>
                <w:szCs w:val="20"/>
                <w:lang w:val="el-GR"/>
              </w:rPr>
              <w:t>ΥΛΟΠΟΙΗΘΗΚΕ</w:t>
            </w:r>
          </w:p>
        </w:tc>
        <w:tc>
          <w:tcPr>
            <w:tcW w:w="5812" w:type="dxa"/>
            <w:shd w:val="clear" w:color="auto" w:fill="auto"/>
          </w:tcPr>
          <w:p w:rsidR="004E6291" w:rsidRPr="004E6291" w:rsidRDefault="004E6291" w:rsidP="004E6291">
            <w:pPr>
              <w:jc w:val="both"/>
              <w:rPr>
                <w:rFonts w:ascii="Arial" w:hAnsi="Arial" w:cs="Arial"/>
                <w:sz w:val="20"/>
                <w:szCs w:val="20"/>
                <w:lang w:val="el-GR"/>
              </w:rPr>
            </w:pPr>
            <w:r w:rsidRPr="004E6291">
              <w:rPr>
                <w:rFonts w:ascii="Arial" w:hAnsi="Arial" w:cs="Arial"/>
                <w:sz w:val="20"/>
                <w:szCs w:val="20"/>
                <w:lang w:val="el-GR"/>
              </w:rPr>
              <w:t xml:space="preserve">Οι Διευθύνσεις Εκπαίδευσης απέστειλαν </w:t>
            </w:r>
            <w:r>
              <w:rPr>
                <w:rFonts w:ascii="Arial" w:hAnsi="Arial" w:cs="Arial"/>
                <w:sz w:val="20"/>
                <w:szCs w:val="20"/>
                <w:lang w:val="el-GR"/>
              </w:rPr>
              <w:t>κάθε σχολικό έτος</w:t>
            </w:r>
            <w:r w:rsidRPr="004E6291">
              <w:rPr>
                <w:rFonts w:ascii="Arial" w:hAnsi="Arial" w:cs="Arial"/>
                <w:sz w:val="20"/>
                <w:szCs w:val="20"/>
                <w:lang w:val="el-GR"/>
              </w:rPr>
              <w:t xml:space="preserve"> σχετικές οδηγίες στους/στις Διευθυντές/Διευθύντριες των σχολείων, </w:t>
            </w:r>
            <w:r>
              <w:rPr>
                <w:rFonts w:ascii="Arial" w:hAnsi="Arial" w:cs="Arial"/>
                <w:sz w:val="20"/>
                <w:szCs w:val="20"/>
                <w:lang w:val="el-GR"/>
              </w:rPr>
              <w:t xml:space="preserve">για </w:t>
            </w:r>
            <w:r w:rsidRPr="004E6291">
              <w:rPr>
                <w:rFonts w:ascii="Arial" w:hAnsi="Arial" w:cs="Arial"/>
                <w:sz w:val="20"/>
                <w:szCs w:val="20"/>
                <w:lang w:val="el-GR"/>
              </w:rPr>
              <w:t xml:space="preserve"> να ενημερώσουν και να ευαισθητοποιήσουν τους/τις μαθητές/μαθήτριες για τα δικαιώματα των ατόμων με αναπηρί</w:t>
            </w:r>
            <w:r>
              <w:rPr>
                <w:rFonts w:ascii="Arial" w:hAnsi="Arial" w:cs="Arial"/>
                <w:sz w:val="20"/>
                <w:szCs w:val="20"/>
                <w:lang w:val="el-GR"/>
              </w:rPr>
              <w:t>ες</w:t>
            </w:r>
            <w:r w:rsidR="008807FF">
              <w:rPr>
                <w:rFonts w:ascii="Arial" w:hAnsi="Arial" w:cs="Arial"/>
                <w:sz w:val="20"/>
                <w:szCs w:val="20"/>
                <w:lang w:val="el-GR"/>
              </w:rPr>
              <w:t xml:space="preserve"> («Ενημέρωση και Ευαισθητοποίηση των μαθητών/τριών για τα δικαιώματα των ατόμων με αναπηρία»)</w:t>
            </w:r>
            <w:r w:rsidRPr="004E6291">
              <w:rPr>
                <w:rFonts w:ascii="Arial" w:hAnsi="Arial" w:cs="Arial"/>
                <w:sz w:val="20"/>
                <w:szCs w:val="20"/>
                <w:lang w:val="el-GR"/>
              </w:rPr>
              <w:t xml:space="preserve">. Κάθε σχολείο καλείται να συμπεριλάβει στο πρόγραμμά του δραστηριότητες, ώστε: </w:t>
            </w:r>
          </w:p>
          <w:p w:rsidR="004E6291" w:rsidRPr="004E6291" w:rsidRDefault="004E6291" w:rsidP="004E6291">
            <w:pPr>
              <w:jc w:val="both"/>
              <w:rPr>
                <w:rFonts w:ascii="Arial" w:hAnsi="Arial" w:cs="Arial"/>
                <w:sz w:val="20"/>
                <w:szCs w:val="20"/>
                <w:lang w:val="el-GR"/>
              </w:rPr>
            </w:pPr>
            <w:r w:rsidRPr="004E6291">
              <w:rPr>
                <w:rFonts w:ascii="Arial" w:hAnsi="Arial" w:cs="Arial"/>
                <w:sz w:val="20"/>
                <w:szCs w:val="20"/>
                <w:lang w:val="el-GR"/>
              </w:rPr>
              <w:t xml:space="preserve">- να καλλιεργεί την αποδοχή των δικαιωμάτων των ατόμων με αναπηρία, </w:t>
            </w:r>
          </w:p>
          <w:p w:rsidR="004E6291" w:rsidRPr="004E6291" w:rsidRDefault="008807FF" w:rsidP="004E6291">
            <w:pPr>
              <w:jc w:val="both"/>
              <w:rPr>
                <w:rFonts w:ascii="Arial" w:hAnsi="Arial" w:cs="Arial"/>
                <w:sz w:val="20"/>
                <w:szCs w:val="20"/>
                <w:lang w:val="el-GR"/>
              </w:rPr>
            </w:pPr>
            <w:r>
              <w:rPr>
                <w:rFonts w:ascii="Arial" w:hAnsi="Arial" w:cs="Arial"/>
                <w:sz w:val="20"/>
                <w:szCs w:val="20"/>
                <w:lang w:val="el-GR"/>
              </w:rPr>
              <w:t xml:space="preserve">- να καταπολεμά στερεότυπα, </w:t>
            </w:r>
            <w:r w:rsidR="004E6291" w:rsidRPr="004E6291">
              <w:rPr>
                <w:rFonts w:ascii="Arial" w:hAnsi="Arial" w:cs="Arial"/>
                <w:sz w:val="20"/>
                <w:szCs w:val="20"/>
                <w:lang w:val="el-GR"/>
              </w:rPr>
              <w:t>προκαταλήψεις</w:t>
            </w:r>
            <w:r>
              <w:rPr>
                <w:rFonts w:ascii="Arial" w:hAnsi="Arial" w:cs="Arial"/>
                <w:sz w:val="20"/>
                <w:szCs w:val="20"/>
                <w:lang w:val="el-GR"/>
              </w:rPr>
              <w:t>,</w:t>
            </w:r>
            <w:r w:rsidR="004E6291" w:rsidRPr="004E6291">
              <w:rPr>
                <w:rFonts w:ascii="Arial" w:hAnsi="Arial" w:cs="Arial"/>
                <w:sz w:val="20"/>
                <w:szCs w:val="20"/>
                <w:lang w:val="el-GR"/>
              </w:rPr>
              <w:t xml:space="preserve"> επιβλαβείς πρακτικές </w:t>
            </w:r>
            <w:r>
              <w:rPr>
                <w:rFonts w:ascii="Arial" w:hAnsi="Arial" w:cs="Arial"/>
                <w:sz w:val="20"/>
                <w:szCs w:val="20"/>
                <w:lang w:val="el-GR"/>
              </w:rPr>
              <w:t xml:space="preserve">και ρατσιστικές συμπεριφορές </w:t>
            </w:r>
            <w:r w:rsidR="004E6291" w:rsidRPr="004E6291">
              <w:rPr>
                <w:rFonts w:ascii="Arial" w:hAnsi="Arial" w:cs="Arial"/>
                <w:sz w:val="20"/>
                <w:szCs w:val="20"/>
                <w:lang w:val="el-GR"/>
              </w:rPr>
              <w:t xml:space="preserve">που αφορούν στα άτομα με αναπηρίες, </w:t>
            </w:r>
          </w:p>
          <w:p w:rsidR="004E6291" w:rsidRPr="004E6291" w:rsidRDefault="004E6291" w:rsidP="004E6291">
            <w:pPr>
              <w:jc w:val="both"/>
              <w:rPr>
                <w:rFonts w:ascii="Arial" w:hAnsi="Arial" w:cs="Arial"/>
                <w:sz w:val="20"/>
                <w:szCs w:val="20"/>
                <w:lang w:val="el-GR"/>
              </w:rPr>
            </w:pPr>
            <w:r w:rsidRPr="004E6291">
              <w:rPr>
                <w:rFonts w:ascii="Arial" w:hAnsi="Arial" w:cs="Arial"/>
                <w:sz w:val="20"/>
                <w:szCs w:val="20"/>
                <w:lang w:val="el-GR"/>
              </w:rPr>
              <w:t xml:space="preserve">- να προάγει τον σεβασμό για τη διαφορετικότητα των ατόμων με αναπηρία, </w:t>
            </w:r>
          </w:p>
          <w:p w:rsidR="004E6291" w:rsidRPr="004E6291" w:rsidRDefault="004E6291" w:rsidP="004E6291">
            <w:pPr>
              <w:jc w:val="both"/>
              <w:rPr>
                <w:rFonts w:ascii="Arial" w:hAnsi="Arial" w:cs="Arial"/>
                <w:sz w:val="20"/>
                <w:szCs w:val="20"/>
                <w:lang w:val="el-GR"/>
              </w:rPr>
            </w:pPr>
            <w:r w:rsidRPr="004E6291">
              <w:rPr>
                <w:rFonts w:ascii="Arial" w:hAnsi="Arial" w:cs="Arial"/>
                <w:sz w:val="20"/>
                <w:szCs w:val="20"/>
                <w:lang w:val="el-GR"/>
              </w:rPr>
              <w:t xml:space="preserve">- να προάγει την αναγνώριση των δεξιοτήτων, ικανοτήτων και προσόντων τους και τη συνεισφορά τους στην κοινωνία και </w:t>
            </w:r>
          </w:p>
          <w:p w:rsidR="004E6291" w:rsidRPr="004E6291" w:rsidRDefault="004E6291" w:rsidP="004E6291">
            <w:pPr>
              <w:jc w:val="both"/>
              <w:rPr>
                <w:rFonts w:ascii="Arial" w:hAnsi="Arial" w:cs="Arial"/>
                <w:sz w:val="20"/>
                <w:szCs w:val="20"/>
                <w:lang w:val="el-GR"/>
              </w:rPr>
            </w:pPr>
            <w:r w:rsidRPr="004E6291">
              <w:rPr>
                <w:rFonts w:ascii="Arial" w:hAnsi="Arial" w:cs="Arial"/>
                <w:sz w:val="20"/>
                <w:szCs w:val="20"/>
                <w:lang w:val="el-GR"/>
              </w:rPr>
              <w:t xml:space="preserve">- να διασφαλίζει την προσβασιμότητα των ατόμων με αναπηρία στο σχολείο και στην ευρύτερη κοινωνία. </w:t>
            </w:r>
          </w:p>
          <w:p w:rsidR="007F66D5" w:rsidRDefault="004E6291" w:rsidP="004E6291">
            <w:pPr>
              <w:jc w:val="both"/>
              <w:rPr>
                <w:rFonts w:ascii="Arial" w:hAnsi="Arial" w:cs="Arial"/>
                <w:sz w:val="20"/>
                <w:szCs w:val="20"/>
                <w:lang w:val="el-GR"/>
              </w:rPr>
            </w:pPr>
            <w:r w:rsidRPr="004E6291">
              <w:rPr>
                <w:rFonts w:ascii="Arial" w:hAnsi="Arial" w:cs="Arial"/>
                <w:sz w:val="20"/>
                <w:szCs w:val="20"/>
                <w:lang w:val="el-GR"/>
              </w:rPr>
              <w:t xml:space="preserve">Δράσεις ενημέρωσης και ευαισθητοποίησης των μαθητών/τριών που φοιτούν στα γενικά σχολεία πραγματοποιούνται </w:t>
            </w:r>
            <w:r w:rsidR="008807FF">
              <w:rPr>
                <w:rFonts w:ascii="Arial" w:hAnsi="Arial" w:cs="Arial"/>
                <w:sz w:val="20"/>
                <w:szCs w:val="20"/>
                <w:lang w:val="el-GR"/>
              </w:rPr>
              <w:t xml:space="preserve">και </w:t>
            </w:r>
            <w:r w:rsidRPr="004E6291">
              <w:rPr>
                <w:rFonts w:ascii="Arial" w:hAnsi="Arial" w:cs="Arial"/>
                <w:sz w:val="20"/>
                <w:szCs w:val="20"/>
                <w:lang w:val="el-GR"/>
              </w:rPr>
              <w:t>από τα Ειδικά Σχολεία, τα οποία σε συνεργασία με γειτονικά τους σχολεία διοργανώνουν κοινές δραστηριότητες τόσο εντός των Ειδικών Σχολείων όσο και στις εγκαταστάσεις των γενικών σχολείων.</w:t>
            </w:r>
          </w:p>
          <w:p w:rsidR="00344991" w:rsidRPr="00344991" w:rsidRDefault="00344991" w:rsidP="004E6291">
            <w:pPr>
              <w:jc w:val="both"/>
              <w:rPr>
                <w:rFonts w:ascii="Arial" w:hAnsi="Arial" w:cs="Arial"/>
                <w:sz w:val="20"/>
                <w:szCs w:val="20"/>
                <w:lang w:val="el-GR"/>
              </w:rPr>
            </w:pPr>
            <w:r w:rsidRPr="00344991">
              <w:rPr>
                <w:rFonts w:ascii="Arial" w:hAnsi="Arial" w:cs="Arial"/>
                <w:sz w:val="20"/>
                <w:szCs w:val="20"/>
                <w:lang w:val="el-GR"/>
              </w:rPr>
              <w:t>Σύμφωνα με την αντιρατσιστική πολιτική του ΥΠΠΑΝ «Κώδικας Συμπεριφοράς κατά του Ρατσισμού και Οδηγός Διαχείρισης και Καταγραφής Ρατσιστικών Περιστατικών», όλα τα μέλη της σχολικής κοινότητας, περιλαμβανομένων των μαθητών/</w:t>
            </w:r>
            <w:proofErr w:type="spellStart"/>
            <w:r w:rsidRPr="00344991">
              <w:rPr>
                <w:rFonts w:ascii="Arial" w:hAnsi="Arial" w:cs="Arial"/>
                <w:sz w:val="20"/>
                <w:szCs w:val="20"/>
                <w:lang w:val="el-GR"/>
              </w:rPr>
              <w:t>ριών</w:t>
            </w:r>
            <w:proofErr w:type="spellEnd"/>
            <w:r w:rsidRPr="00344991">
              <w:rPr>
                <w:rFonts w:ascii="Arial" w:hAnsi="Arial" w:cs="Arial"/>
                <w:sz w:val="20"/>
                <w:szCs w:val="20"/>
                <w:lang w:val="el-GR"/>
              </w:rPr>
              <w:t xml:space="preserve">, δεσμεύονται, ανάμεσα σε άλλα, να «σέβονται τα δικαιώματα όλων των ατόμων στη σχολική κοινότητα», να «αναγνωρίζουν και εφαρμόζουν τις υποχρεώσεις τους, όπως απορρέουν από τους κανονισμούς του σχολείου για την καταπολέμηση των διακρίσεων και του ρατσισμού». Επιπρόσθετα, το σχολείο δεσμεύεται ώστε να «εφαρμόζει τη σχολική πειθαρχία κατά τρόπο συμβατό με την αξιοπρέπεια </w:t>
            </w:r>
            <w:r w:rsidRPr="00344991">
              <w:rPr>
                <w:rFonts w:ascii="Arial" w:hAnsi="Arial" w:cs="Arial"/>
                <w:sz w:val="20"/>
                <w:szCs w:val="20"/>
                <w:lang w:val="el-GR"/>
              </w:rPr>
              <w:lastRenderedPageBreak/>
              <w:t>του μαθητή ως ανθρωπίνου όντος και σύμφωνα με τις πρόνοιες που περιέχονται στους περί της Σύμβασης για τα Δικαιώματα του Παιδιού (Κυρωτικούς) Νόμους του 1999 και 2000» και ενημερώνει «τους/τις μαθητές/μαθήτριες, τις οικογένειές τους και το προσωπικό του σχολείου για θέματα σχετικά με τον ρατσισμό (δικαιώματα, υποχρεώσεις, μορφές, λειτουργία ρατσισμού κ.λπ.)». Οι εκπαιδευτικοί, ανάμεσα σε άλλα, δεσμεύονται όπως «διδάσκουν στις/στους μαθητές/μαθήτριές τους για τα δικαιώματα και τις υποχρεώσεις τους, καθώς και για τον Κώδικα και να τους ενθαρρύνουν να αναφέρουν ρατσιστικά περιστατικά τα οποία παρατηρούν».</w:t>
            </w:r>
          </w:p>
        </w:tc>
      </w:tr>
      <w:tr w:rsidR="007F66D5" w:rsidRPr="008807FF" w:rsidTr="001A496D">
        <w:trPr>
          <w:trHeight w:val="62"/>
        </w:trPr>
        <w:tc>
          <w:tcPr>
            <w:tcW w:w="2802" w:type="dxa"/>
            <w:shd w:val="clear" w:color="auto" w:fill="auto"/>
          </w:tcPr>
          <w:p w:rsidR="007F66D5" w:rsidRDefault="004E6291" w:rsidP="001A496D">
            <w:pPr>
              <w:spacing w:after="0" w:line="240" w:lineRule="auto"/>
              <w:rPr>
                <w:rFonts w:cstheme="minorHAnsi"/>
                <w:sz w:val="24"/>
                <w:szCs w:val="24"/>
                <w:lang w:val="el-GR"/>
              </w:rPr>
            </w:pPr>
            <w:r w:rsidRPr="004E6291">
              <w:rPr>
                <w:rFonts w:ascii="Arial" w:hAnsi="Arial" w:cs="Arial"/>
                <w:sz w:val="20"/>
                <w:szCs w:val="20"/>
                <w:lang w:val="el-GR"/>
              </w:rPr>
              <w:lastRenderedPageBreak/>
              <w:t>32. Λήψη μέτρων για τη διασφάλιση της προσβασιμότητας των παιδιών στο χώρο του σχολείου, δημιουργώντας την κατάλληλη κτηριακή υποδομή (ανελκυστήρες, ράμπες, σήμανση, τουαλέτες αναπήρων κλπ</w:t>
            </w:r>
            <w:r w:rsidRPr="0026303D">
              <w:rPr>
                <w:rFonts w:cstheme="minorHAnsi"/>
                <w:sz w:val="24"/>
                <w:szCs w:val="24"/>
                <w:lang w:val="el-GR"/>
              </w:rPr>
              <w:t>)</w:t>
            </w:r>
          </w:p>
          <w:p w:rsidR="004E6291" w:rsidRPr="008D590A" w:rsidRDefault="004E6291" w:rsidP="001A496D">
            <w:pPr>
              <w:spacing w:after="0" w:line="240" w:lineRule="auto"/>
              <w:rPr>
                <w:rFonts w:ascii="Arial" w:hAnsi="Arial" w:cs="Arial"/>
                <w:sz w:val="20"/>
                <w:szCs w:val="20"/>
                <w:lang w:val="el-GR"/>
              </w:rPr>
            </w:pPr>
          </w:p>
        </w:tc>
        <w:tc>
          <w:tcPr>
            <w:tcW w:w="1842" w:type="dxa"/>
          </w:tcPr>
          <w:p w:rsidR="007F66D5" w:rsidRPr="008D590A" w:rsidRDefault="004E6291" w:rsidP="001A496D">
            <w:pP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7F66D5" w:rsidRPr="00344991" w:rsidRDefault="004E6291" w:rsidP="008807FF">
            <w:pPr>
              <w:jc w:val="both"/>
              <w:rPr>
                <w:rFonts w:ascii="Arial" w:hAnsi="Arial" w:cs="Arial"/>
                <w:sz w:val="20"/>
                <w:szCs w:val="20"/>
                <w:lang w:val="el-GR"/>
              </w:rPr>
            </w:pPr>
            <w:r w:rsidRPr="004E6291">
              <w:rPr>
                <w:rFonts w:ascii="Arial" w:hAnsi="Arial" w:cs="Arial"/>
                <w:sz w:val="20"/>
                <w:szCs w:val="20"/>
                <w:lang w:val="el-GR"/>
              </w:rPr>
              <w:t>Για τη βελτίωση προσβασιμότητας των σχολικών χώρων υλοποιήθηκαν έργα σε σχολεία,  τα οποία  περιλαμβάνουν την  κατασκευή ανελκυστήρων, ραμπών, χώρων στάθμευσης και χώρ</w:t>
            </w:r>
            <w:r w:rsidR="00344991">
              <w:rPr>
                <w:rFonts w:ascii="Arial" w:hAnsi="Arial" w:cs="Arial"/>
                <w:sz w:val="20"/>
                <w:szCs w:val="20"/>
                <w:lang w:val="el-GR"/>
              </w:rPr>
              <w:t>ων υγιεινής ατόμων με αναπηρίες.</w:t>
            </w:r>
            <w:r w:rsidR="008807FF">
              <w:rPr>
                <w:rFonts w:ascii="Arial" w:hAnsi="Arial" w:cs="Arial"/>
                <w:sz w:val="20"/>
                <w:szCs w:val="20"/>
                <w:lang w:val="el-GR"/>
              </w:rPr>
              <w:t xml:space="preserve"> </w:t>
            </w:r>
            <w:r w:rsidR="00344991" w:rsidRPr="00344991">
              <w:rPr>
                <w:rFonts w:ascii="Arial" w:hAnsi="Arial" w:cs="Arial"/>
                <w:sz w:val="20"/>
                <w:szCs w:val="20"/>
                <w:lang w:val="el-GR"/>
              </w:rPr>
              <w:t>Το κόστος των έργων αυτών για το 2020 ανήλθε στις €59.500.</w:t>
            </w:r>
          </w:p>
        </w:tc>
      </w:tr>
      <w:tr w:rsidR="007F66D5" w:rsidRPr="00DE1D65" w:rsidTr="001A496D">
        <w:trPr>
          <w:trHeight w:val="62"/>
        </w:trPr>
        <w:tc>
          <w:tcPr>
            <w:tcW w:w="2802" w:type="dxa"/>
            <w:shd w:val="clear" w:color="auto" w:fill="auto"/>
          </w:tcPr>
          <w:p w:rsidR="007F66D5" w:rsidRDefault="00C55007" w:rsidP="001A496D">
            <w:pPr>
              <w:spacing w:after="0" w:line="240" w:lineRule="auto"/>
              <w:rPr>
                <w:rFonts w:ascii="Arial" w:hAnsi="Arial" w:cs="Arial"/>
                <w:sz w:val="20"/>
                <w:szCs w:val="20"/>
                <w:lang w:val="el-GR"/>
              </w:rPr>
            </w:pPr>
            <w:r w:rsidRPr="00C55007">
              <w:rPr>
                <w:rFonts w:ascii="Arial" w:hAnsi="Arial" w:cs="Arial"/>
                <w:sz w:val="20"/>
                <w:szCs w:val="20"/>
                <w:lang w:val="el-GR"/>
              </w:rPr>
              <w:t>33. Μεταφορά χωρίς οικονομική επιβάρυνση των παιδιών με ειδικές ανάγκες</w:t>
            </w:r>
          </w:p>
          <w:p w:rsidR="00C55007" w:rsidRPr="00C55007" w:rsidRDefault="00C55007" w:rsidP="001A496D">
            <w:pPr>
              <w:spacing w:after="0" w:line="240" w:lineRule="auto"/>
              <w:rPr>
                <w:rFonts w:ascii="Arial" w:hAnsi="Arial" w:cs="Arial"/>
                <w:sz w:val="20"/>
                <w:szCs w:val="20"/>
                <w:lang w:val="el-GR"/>
              </w:rPr>
            </w:pPr>
          </w:p>
        </w:tc>
        <w:tc>
          <w:tcPr>
            <w:tcW w:w="1842" w:type="dxa"/>
          </w:tcPr>
          <w:p w:rsidR="007F66D5" w:rsidRPr="008D590A" w:rsidRDefault="00C55007" w:rsidP="001A496D">
            <w:pP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7F66D5" w:rsidRPr="00344991" w:rsidRDefault="008807FF" w:rsidP="008807FF">
            <w:pPr>
              <w:jc w:val="both"/>
              <w:rPr>
                <w:rFonts w:ascii="Arial" w:hAnsi="Arial" w:cs="Arial"/>
                <w:sz w:val="20"/>
                <w:szCs w:val="20"/>
                <w:lang w:val="el-GR"/>
              </w:rPr>
            </w:pPr>
            <w:r>
              <w:rPr>
                <w:rFonts w:ascii="Arial" w:hAnsi="Arial" w:cs="Arial"/>
                <w:sz w:val="20"/>
                <w:szCs w:val="20"/>
                <w:lang w:val="el-GR"/>
              </w:rPr>
              <w:t>Για τη</w:t>
            </w:r>
            <w:r w:rsidR="00C55007" w:rsidRPr="000D2536">
              <w:rPr>
                <w:rFonts w:ascii="Arial" w:hAnsi="Arial" w:cs="Arial"/>
                <w:sz w:val="20"/>
                <w:szCs w:val="20"/>
                <w:lang w:val="el-GR"/>
              </w:rPr>
              <w:t xml:space="preserve"> διευκόλυνση της μεταφοράς των παιδιών με ειδικές ανάγκες, που δεν φοιτούν σε σχολείο της κοινότητάς τους, μετά από απόφαση των Επαρχιακών Επιτροπών Ειδικής Αγωγής και Εκπαίδευσης, διευθετήθηκε η μεταφορά τους από το </w:t>
            </w:r>
            <w:r w:rsidR="00344991" w:rsidRPr="00344991">
              <w:rPr>
                <w:rFonts w:ascii="Arial" w:hAnsi="Arial" w:cs="Arial"/>
                <w:sz w:val="20"/>
                <w:szCs w:val="20"/>
                <w:lang w:val="el-GR"/>
              </w:rPr>
              <w:t>ΥΠΠΑΝ ή επιχορηγήθηκαν οι γονείς τους για να τα μεταφέρουν.</w:t>
            </w:r>
          </w:p>
        </w:tc>
      </w:tr>
      <w:tr w:rsidR="00CA6D77" w:rsidRPr="00DE1D65" w:rsidTr="001A496D">
        <w:trPr>
          <w:trHeight w:val="62"/>
        </w:trPr>
        <w:tc>
          <w:tcPr>
            <w:tcW w:w="2802" w:type="dxa"/>
            <w:shd w:val="clear" w:color="auto" w:fill="auto"/>
          </w:tcPr>
          <w:p w:rsidR="00CA6D77" w:rsidRPr="00CA6D77" w:rsidRDefault="00CA6D77" w:rsidP="001A496D">
            <w:pPr>
              <w:spacing w:after="0" w:line="240" w:lineRule="auto"/>
              <w:rPr>
                <w:rFonts w:ascii="Arial" w:hAnsi="Arial" w:cs="Arial"/>
                <w:sz w:val="20"/>
                <w:szCs w:val="20"/>
                <w:lang w:val="el-GR"/>
              </w:rPr>
            </w:pPr>
            <w:r w:rsidRPr="00CA6D77">
              <w:rPr>
                <w:rFonts w:ascii="Arial" w:hAnsi="Arial" w:cs="Arial"/>
                <w:sz w:val="20"/>
                <w:szCs w:val="20"/>
                <w:lang w:val="el-GR"/>
              </w:rPr>
              <w:t>34. Επιμόρφωση Ειδικών Εκπαιδευτικών</w:t>
            </w:r>
          </w:p>
          <w:p w:rsidR="00CA6D77" w:rsidRPr="008D590A" w:rsidRDefault="00CA6D77" w:rsidP="001A496D">
            <w:pPr>
              <w:spacing w:after="0" w:line="240" w:lineRule="auto"/>
              <w:rPr>
                <w:rFonts w:ascii="Arial" w:hAnsi="Arial" w:cs="Arial"/>
                <w:sz w:val="20"/>
                <w:szCs w:val="20"/>
                <w:lang w:val="el-GR"/>
              </w:rPr>
            </w:pPr>
          </w:p>
        </w:tc>
        <w:tc>
          <w:tcPr>
            <w:tcW w:w="1842" w:type="dxa"/>
          </w:tcPr>
          <w:p w:rsidR="00CA6D77" w:rsidRPr="008D590A" w:rsidRDefault="00CA6D77" w:rsidP="005166DE">
            <w:pP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CA6D77" w:rsidRDefault="00CA6D77" w:rsidP="00CA6D77">
            <w:pPr>
              <w:jc w:val="both"/>
              <w:rPr>
                <w:rFonts w:ascii="Arial" w:hAnsi="Arial" w:cs="Arial"/>
                <w:sz w:val="20"/>
                <w:szCs w:val="20"/>
                <w:lang w:val="el-GR"/>
              </w:rPr>
            </w:pPr>
            <w:r w:rsidRPr="00CA6D77">
              <w:rPr>
                <w:rFonts w:ascii="Arial" w:hAnsi="Arial" w:cs="Arial"/>
                <w:sz w:val="20"/>
                <w:szCs w:val="20"/>
                <w:lang w:val="el-GR"/>
              </w:rPr>
              <w:t xml:space="preserve">Η Διεύθυνση Δημοτικής Εκπαίδευσης, στο πλαίσιο του Διήμερου Εκπαιδευτικού, αλλά και με επιπρόσθετα σεμινάρια επιμόρφωσε ειδικούς εκπαιδευτικούς σε θέματα που αφορούν την ενιαία εκπαίδευση, χαρακτηριστικά παιδιών με αναπηρία και διαχείρισης προβλημάτων. Έγιναν, επίσης, </w:t>
            </w:r>
            <w:proofErr w:type="spellStart"/>
            <w:r w:rsidRPr="00CA6D77">
              <w:rPr>
                <w:rFonts w:ascii="Arial" w:hAnsi="Arial" w:cs="Arial"/>
                <w:sz w:val="20"/>
                <w:szCs w:val="20"/>
                <w:lang w:val="el-GR"/>
              </w:rPr>
              <w:t>παγκύπριο</w:t>
            </w:r>
            <w:proofErr w:type="spellEnd"/>
            <w:r w:rsidRPr="00CA6D77">
              <w:rPr>
                <w:rFonts w:ascii="Arial" w:hAnsi="Arial" w:cs="Arial"/>
                <w:sz w:val="20"/>
                <w:szCs w:val="20"/>
                <w:lang w:val="el-GR"/>
              </w:rPr>
              <w:t xml:space="preserve"> Δίκτυο Διευθυντών Ειδικής Εκπαίδευσης, καθώς και το </w:t>
            </w:r>
            <w:proofErr w:type="spellStart"/>
            <w:r w:rsidRPr="00CA6D77">
              <w:rPr>
                <w:rFonts w:ascii="Arial" w:hAnsi="Arial" w:cs="Arial"/>
                <w:sz w:val="20"/>
                <w:szCs w:val="20"/>
                <w:lang w:val="el-GR"/>
              </w:rPr>
              <w:t>παγκύπριο</w:t>
            </w:r>
            <w:proofErr w:type="spellEnd"/>
            <w:r w:rsidRPr="00CA6D77">
              <w:rPr>
                <w:rFonts w:ascii="Arial" w:hAnsi="Arial" w:cs="Arial"/>
                <w:sz w:val="20"/>
                <w:szCs w:val="20"/>
                <w:lang w:val="el-GR"/>
              </w:rPr>
              <w:t xml:space="preserve"> Δίκτυο Συνδετικών Λειτουργών Ειδικής Εκπαίδευσης.</w:t>
            </w:r>
          </w:p>
          <w:p w:rsidR="00735BD6" w:rsidRPr="00735BD6" w:rsidRDefault="00735BD6" w:rsidP="00CA6D77">
            <w:pPr>
              <w:jc w:val="both"/>
              <w:rPr>
                <w:rFonts w:ascii="Arial" w:hAnsi="Arial" w:cs="Arial"/>
                <w:sz w:val="20"/>
                <w:szCs w:val="20"/>
                <w:lang w:val="el-GR"/>
              </w:rPr>
            </w:pPr>
            <w:r w:rsidRPr="00735BD6">
              <w:rPr>
                <w:rFonts w:ascii="Arial" w:hAnsi="Arial" w:cs="Arial"/>
                <w:sz w:val="20"/>
                <w:szCs w:val="20"/>
                <w:lang w:val="el-GR"/>
              </w:rPr>
              <w:t>Η ΥΕΨ στο πλαίσιο του Διήμερου Εκπαιδευτικού στη Δημοτική Εκπαίδευση, αλλά και στο πλαίσιο της Μέρας του Εκπαιδευτικού στη Μέση Εκπαίδευση (για εκπαιδευτικούς υπεύθυνους Ειδικών Μονάδων), επιμόρφωσε εκπαιδευτικούς σε θέματα διαχείρισης παιδιών με προβλήματα συμπεριφοράς, μαθησιακές δυσκολίες και παιδιά στο φάσμα του αυτισμού. Επιπλέον, έγινε επιμόρφωση εκπαιδευτικών στα θέματα συμπλήρωσης των εντύπων για έγκαιρη αναγνώριση και παραπομπή περιστατικών με δυσκολίες φοίτησης ή προσαρμογής στο σχολικό περιβάλλον.</w:t>
            </w:r>
          </w:p>
          <w:p w:rsidR="00CA6D77" w:rsidRPr="00735BD6" w:rsidRDefault="00CA6D77" w:rsidP="00CA6D77">
            <w:pPr>
              <w:jc w:val="both"/>
              <w:rPr>
                <w:rFonts w:ascii="Arial" w:hAnsi="Arial" w:cs="Arial"/>
                <w:sz w:val="20"/>
                <w:szCs w:val="20"/>
                <w:lang w:val="el-GR"/>
              </w:rPr>
            </w:pPr>
            <w:r w:rsidRPr="00CA6D77">
              <w:rPr>
                <w:rFonts w:ascii="Arial" w:hAnsi="Arial" w:cs="Arial"/>
                <w:sz w:val="20"/>
                <w:szCs w:val="20"/>
                <w:lang w:val="el-GR"/>
              </w:rPr>
              <w:t>Η Διεύθυνση Δημοτικής Εκπαίδευσης, σε συνεργασία με το Παιδαγωγικό Ινστιτούτο</w:t>
            </w:r>
            <w:r w:rsidR="008807FF">
              <w:rPr>
                <w:rFonts w:ascii="Arial" w:hAnsi="Arial" w:cs="Arial"/>
                <w:sz w:val="20"/>
                <w:szCs w:val="20"/>
                <w:lang w:val="el-GR"/>
              </w:rPr>
              <w:t xml:space="preserve"> (ΠΙ)</w:t>
            </w:r>
            <w:r w:rsidRPr="00CA6D77">
              <w:rPr>
                <w:rFonts w:ascii="Arial" w:hAnsi="Arial" w:cs="Arial"/>
                <w:sz w:val="20"/>
                <w:szCs w:val="20"/>
                <w:lang w:val="el-GR"/>
              </w:rPr>
              <w:t xml:space="preserve"> και τον Κυπριακό Σύνδεσμο Οικογενειακού Προγραμματισμού (ΚΣΟΠ), διοργάνωσαν εκπαίδευση εκπαιδευτικών στο πρόγραμμα "</w:t>
            </w:r>
            <w:proofErr w:type="spellStart"/>
            <w:r w:rsidRPr="00CA6D77">
              <w:rPr>
                <w:rFonts w:ascii="Arial" w:hAnsi="Arial" w:cs="Arial"/>
                <w:sz w:val="20"/>
                <w:szCs w:val="20"/>
                <w:lang w:val="el-GR"/>
              </w:rPr>
              <w:t>KeepmeSafe</w:t>
            </w:r>
            <w:proofErr w:type="spellEnd"/>
            <w:r w:rsidRPr="00CA6D77">
              <w:rPr>
                <w:rFonts w:ascii="Arial" w:hAnsi="Arial" w:cs="Arial"/>
                <w:sz w:val="20"/>
                <w:szCs w:val="20"/>
                <w:lang w:val="el-GR"/>
              </w:rPr>
              <w:t xml:space="preserve">". Το πρόγραμμα αφορά στην ενδυνάμωση των νέων με μαθησιακές δυσκολίες (10-25 χρόνων), ώστε να μπορούν να προστατεύουν τον εαυτό τους από τη σεξουαλική κακοποίηση και βία. Το περιεχόμενο του προγράμματος περιλαμβάνει </w:t>
            </w:r>
            <w:r w:rsidRPr="00CA6D77">
              <w:rPr>
                <w:rFonts w:ascii="Arial" w:hAnsi="Arial" w:cs="Arial"/>
                <w:sz w:val="20"/>
                <w:szCs w:val="20"/>
                <w:lang w:val="el-GR"/>
              </w:rPr>
              <w:lastRenderedPageBreak/>
              <w:t xml:space="preserve">εκπαίδευση και ευαισθητοποίηση σε βασικά θέματα προστασίας και πρόληψης της σεξουαλικής κακοποίησης και βίας Το εκπαιδευτικό εγχειρίδιο «Μια ολοκληρωμένη εργαλειοθήκη: </w:t>
            </w:r>
            <w:proofErr w:type="spellStart"/>
            <w:r w:rsidRPr="00CA6D77">
              <w:rPr>
                <w:rFonts w:ascii="Arial" w:hAnsi="Arial" w:cs="Arial"/>
                <w:sz w:val="20"/>
                <w:szCs w:val="20"/>
                <w:lang w:val="el-GR"/>
              </w:rPr>
              <w:t>KeepmeSafe</w:t>
            </w:r>
            <w:proofErr w:type="spellEnd"/>
            <w:r w:rsidRPr="00CA6D77">
              <w:rPr>
                <w:rFonts w:ascii="Arial" w:hAnsi="Arial" w:cs="Arial"/>
                <w:sz w:val="20"/>
                <w:szCs w:val="20"/>
                <w:lang w:val="el-GR"/>
              </w:rPr>
              <w:t xml:space="preserve">» διαμορφώθηκε ειδικά για τις ανάγκες του προγράμματος από εμπειρογνώμονες-εκπαιδευτές στην Ευρώπη και περιλαμβάνει μια σειρά ασκήσεων που απευθύνονται σε επαγγελματίες, γονείς και νέους με νοητική αναπηρία, με στόχο την ενδυνάμωσή τους και την πρόληψη της σεξουαλικής κακοποίησης και βίας. Την επιμόρφωση παρακολούθησαν 70 συνολικά άτομα (53 ειδικοί εκπαιδευτικοί και 17 εκπαιδευτικοί ψυχολόγοι) σε όλες τις </w:t>
            </w:r>
            <w:proofErr w:type="spellStart"/>
            <w:r w:rsidRPr="00CA6D77">
              <w:rPr>
                <w:rFonts w:ascii="Arial" w:hAnsi="Arial" w:cs="Arial"/>
                <w:sz w:val="20"/>
                <w:szCs w:val="20"/>
                <w:lang w:val="el-GR"/>
              </w:rPr>
              <w:t>επαρχίες.</w:t>
            </w:r>
            <w:r w:rsidR="00735BD6" w:rsidRPr="00735BD6">
              <w:rPr>
                <w:rFonts w:ascii="Arial" w:hAnsi="Arial" w:cs="Arial"/>
                <w:sz w:val="20"/>
                <w:szCs w:val="20"/>
                <w:lang w:val="el-GR"/>
              </w:rPr>
              <w:t>Η</w:t>
            </w:r>
            <w:proofErr w:type="spellEnd"/>
            <w:r w:rsidR="00735BD6" w:rsidRPr="00735BD6">
              <w:rPr>
                <w:rFonts w:ascii="Arial" w:hAnsi="Arial" w:cs="Arial"/>
                <w:sz w:val="20"/>
                <w:szCs w:val="20"/>
                <w:lang w:val="el-GR"/>
              </w:rPr>
              <w:t xml:space="preserve"> επιμόρφωση διακόπηκε αναγκαστικά λόγω της πανδημίας και προγραμματίζεται να ολοκληρωθεί κατά τη σχολική χρονιά 2020-2021 με εφαρμογή του υλικού από τους/τις εκπαιδευτικούς, με παράλληλη στήριξη από τον/την εκπαιδευτή/εκπαιδεύτρια.</w:t>
            </w:r>
          </w:p>
        </w:tc>
      </w:tr>
      <w:tr w:rsidR="00CA6D77" w:rsidRPr="00DE1D65" w:rsidTr="001A496D">
        <w:trPr>
          <w:trHeight w:val="62"/>
        </w:trPr>
        <w:tc>
          <w:tcPr>
            <w:tcW w:w="2802" w:type="dxa"/>
            <w:shd w:val="clear" w:color="auto" w:fill="auto"/>
          </w:tcPr>
          <w:p w:rsidR="00CA6D77" w:rsidRPr="00CA6D77" w:rsidRDefault="00CA6D77" w:rsidP="001A496D">
            <w:pPr>
              <w:spacing w:after="0" w:line="240" w:lineRule="auto"/>
              <w:rPr>
                <w:rFonts w:ascii="Arial" w:hAnsi="Arial" w:cs="Arial"/>
                <w:sz w:val="20"/>
                <w:szCs w:val="20"/>
                <w:lang w:val="el-GR"/>
              </w:rPr>
            </w:pPr>
            <w:r w:rsidRPr="00CA6D77">
              <w:rPr>
                <w:rFonts w:ascii="Arial" w:hAnsi="Arial" w:cs="Arial"/>
                <w:sz w:val="20"/>
                <w:szCs w:val="20"/>
                <w:lang w:val="el-GR"/>
              </w:rPr>
              <w:lastRenderedPageBreak/>
              <w:t>35. Επιμόρφωση Διευθυντών και Εκπαιδευτικών Συνηθισμένου Σχολείου</w:t>
            </w:r>
          </w:p>
          <w:p w:rsidR="00CA6D77" w:rsidRPr="008D590A" w:rsidRDefault="00CA6D77" w:rsidP="001A496D">
            <w:pPr>
              <w:spacing w:after="0" w:line="240" w:lineRule="auto"/>
              <w:rPr>
                <w:rFonts w:ascii="Arial" w:hAnsi="Arial" w:cs="Arial"/>
                <w:sz w:val="20"/>
                <w:szCs w:val="20"/>
                <w:lang w:val="el-GR"/>
              </w:rPr>
            </w:pPr>
          </w:p>
        </w:tc>
        <w:tc>
          <w:tcPr>
            <w:tcW w:w="1842" w:type="dxa"/>
          </w:tcPr>
          <w:p w:rsidR="00CA6D77" w:rsidRPr="008D590A" w:rsidRDefault="00CA6D77" w:rsidP="001A496D">
            <w:pP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CA6D77" w:rsidRPr="009B3994" w:rsidRDefault="00CA6D77" w:rsidP="00CA6D77">
            <w:pPr>
              <w:jc w:val="both"/>
              <w:rPr>
                <w:rFonts w:ascii="Arial" w:hAnsi="Arial" w:cs="Arial"/>
                <w:sz w:val="20"/>
                <w:szCs w:val="20"/>
                <w:lang w:val="el-GR"/>
              </w:rPr>
            </w:pPr>
            <w:r w:rsidRPr="009B3994">
              <w:rPr>
                <w:rFonts w:ascii="Arial" w:hAnsi="Arial" w:cs="Arial"/>
                <w:bCs/>
                <w:iCs/>
                <w:sz w:val="20"/>
                <w:szCs w:val="20"/>
                <w:lang w:val="el-GR"/>
              </w:rPr>
              <w:t xml:space="preserve">Στο Πρόγραμμα Επιμόρφωσης Στελεχών (υποχρεωτικά εβδομαδιαία σεμινάρια για </w:t>
            </w:r>
            <w:proofErr w:type="spellStart"/>
            <w:r w:rsidRPr="009B3994">
              <w:rPr>
                <w:rFonts w:ascii="Arial" w:hAnsi="Arial" w:cs="Arial"/>
                <w:bCs/>
                <w:iCs/>
                <w:sz w:val="20"/>
                <w:szCs w:val="20"/>
                <w:lang w:val="el-GR"/>
              </w:rPr>
              <w:t>νεοπροαχθέντες</w:t>
            </w:r>
            <w:proofErr w:type="spellEnd"/>
            <w:r w:rsidRPr="009B3994">
              <w:rPr>
                <w:rFonts w:ascii="Arial" w:hAnsi="Arial" w:cs="Arial"/>
                <w:bCs/>
                <w:iCs/>
                <w:sz w:val="20"/>
                <w:szCs w:val="20"/>
                <w:lang w:val="el-GR"/>
              </w:rPr>
              <w:t>/</w:t>
            </w:r>
            <w:proofErr w:type="spellStart"/>
            <w:r w:rsidRPr="009B3994">
              <w:rPr>
                <w:rFonts w:ascii="Arial" w:hAnsi="Arial" w:cs="Arial"/>
                <w:bCs/>
                <w:iCs/>
                <w:sz w:val="20"/>
                <w:szCs w:val="20"/>
                <w:lang w:val="el-GR"/>
              </w:rPr>
              <w:t>νεοπροαχθείσες</w:t>
            </w:r>
            <w:proofErr w:type="spellEnd"/>
            <w:r w:rsidRPr="009B3994">
              <w:rPr>
                <w:rFonts w:ascii="Arial" w:hAnsi="Arial" w:cs="Arial"/>
                <w:bCs/>
                <w:iCs/>
                <w:sz w:val="20"/>
                <w:szCs w:val="20"/>
                <w:lang w:val="el-GR"/>
              </w:rPr>
              <w:t xml:space="preserve"> Διευθυντές/Διευθύντριες Δημοτικής και Μέσης Εκπαίδευσης και Βοηθούς Διευθυντές/Διευθύντριες Μέσης Εκπαίδευσης για ένα χρόνο) όλα τα προγράμματα περιλαμβάνουν ένα σεμινάριο για την ειδική εκπαίδευση και ένα σεμινάριο για θέματα διαχείρισης της διαφορετικότητας.</w:t>
            </w:r>
          </w:p>
          <w:p w:rsidR="00CA6D77" w:rsidRPr="009B3994" w:rsidRDefault="00CA6D77" w:rsidP="00CA6D77">
            <w:pPr>
              <w:jc w:val="both"/>
              <w:rPr>
                <w:rFonts w:ascii="Arial" w:hAnsi="Arial" w:cs="Arial"/>
                <w:sz w:val="20"/>
                <w:szCs w:val="20"/>
                <w:lang w:val="el-GR"/>
              </w:rPr>
            </w:pPr>
            <w:r w:rsidRPr="009B3994">
              <w:rPr>
                <w:rFonts w:ascii="Arial" w:hAnsi="Arial" w:cs="Arial"/>
                <w:sz w:val="20"/>
                <w:szCs w:val="20"/>
                <w:lang w:val="el-GR"/>
              </w:rPr>
              <w:t>Διοργανώθηκε από την Σχολή Τυφλών ημερίδα για εκπαιδευτικούς που διδάσκουν σε σχολεία όπου φοιτούν μαθητές/μαθήτριες με οπτική αναπηρία, με στόχο την ενημέρωση γύρω από τις εκπαιδευτικές και ψυχολογικές προσεγγίσεις της οπτικής αναπηρίας και των επιπτώσεών της στον εκπαιδευτικό και κοινωνικό τομέα.</w:t>
            </w:r>
            <w:r w:rsidR="008807FF">
              <w:rPr>
                <w:rFonts w:ascii="Arial" w:hAnsi="Arial" w:cs="Arial"/>
                <w:sz w:val="20"/>
                <w:szCs w:val="20"/>
                <w:lang w:val="el-GR"/>
              </w:rPr>
              <w:t xml:space="preserve"> </w:t>
            </w:r>
            <w:r w:rsidR="00735BD6" w:rsidRPr="00380E78">
              <w:rPr>
                <w:rFonts w:ascii="Arial" w:hAnsi="Arial" w:cs="Arial"/>
                <w:sz w:val="20"/>
                <w:szCs w:val="20"/>
                <w:lang w:val="el-GR"/>
              </w:rPr>
              <w:t>Παράλληλα, η Διεύθυνση Μέσης Εκπαίδευσης πραγματοποίησε ετήσια σεμινάρια κωφών.</w:t>
            </w:r>
          </w:p>
          <w:p w:rsidR="00CA6D77" w:rsidRDefault="00CA6D77" w:rsidP="00CA6D77">
            <w:pPr>
              <w:jc w:val="both"/>
              <w:rPr>
                <w:rFonts w:ascii="Arial" w:hAnsi="Arial" w:cs="Arial"/>
                <w:sz w:val="20"/>
                <w:szCs w:val="20"/>
                <w:lang w:val="el-GR"/>
              </w:rPr>
            </w:pPr>
            <w:r w:rsidRPr="009B3994">
              <w:rPr>
                <w:rFonts w:ascii="Arial" w:hAnsi="Arial" w:cs="Arial"/>
                <w:sz w:val="20"/>
                <w:szCs w:val="20"/>
                <w:lang w:val="el-GR"/>
              </w:rPr>
              <w:t xml:space="preserve">Η Υπηρεσία Εκπαιδευτικής Ψυχολογίας (ΥΕΨ) πραγματοποίησε </w:t>
            </w:r>
            <w:r w:rsidR="00735BD6">
              <w:rPr>
                <w:rFonts w:ascii="Arial" w:hAnsi="Arial" w:cs="Arial"/>
                <w:sz w:val="20"/>
                <w:szCs w:val="20"/>
                <w:lang w:val="el-GR"/>
              </w:rPr>
              <w:t xml:space="preserve">20 </w:t>
            </w:r>
            <w:r w:rsidRPr="009B3994">
              <w:rPr>
                <w:rFonts w:ascii="Arial" w:hAnsi="Arial" w:cs="Arial"/>
                <w:sz w:val="20"/>
                <w:szCs w:val="20"/>
                <w:lang w:val="el-GR"/>
              </w:rPr>
              <w:t>σεμινάρια επιμόρφωσης Διευθυντών και Βοηθών Διευθυντών</w:t>
            </w:r>
            <w:r w:rsidR="008807FF">
              <w:rPr>
                <w:rFonts w:ascii="Arial" w:hAnsi="Arial" w:cs="Arial"/>
                <w:sz w:val="20"/>
                <w:szCs w:val="20"/>
                <w:lang w:val="el-GR"/>
              </w:rPr>
              <w:t>/</w:t>
            </w:r>
            <w:proofErr w:type="spellStart"/>
            <w:r w:rsidR="008807FF">
              <w:rPr>
                <w:rFonts w:ascii="Arial" w:hAnsi="Arial" w:cs="Arial"/>
                <w:sz w:val="20"/>
                <w:szCs w:val="20"/>
                <w:lang w:val="el-GR"/>
              </w:rPr>
              <w:t>ριών</w:t>
            </w:r>
            <w:proofErr w:type="spellEnd"/>
            <w:r w:rsidRPr="009B3994">
              <w:rPr>
                <w:rFonts w:ascii="Arial" w:hAnsi="Arial" w:cs="Arial"/>
                <w:sz w:val="20"/>
                <w:szCs w:val="20"/>
                <w:lang w:val="el-GR"/>
              </w:rPr>
              <w:t xml:space="preserve"> για την σεξουαλική κακοποίηση παιδιών με ειδικές ανάγκες.</w:t>
            </w:r>
          </w:p>
          <w:p w:rsidR="008807FF" w:rsidRDefault="00735BD6" w:rsidP="00735BD6">
            <w:pPr>
              <w:jc w:val="both"/>
              <w:rPr>
                <w:rFonts w:ascii="Arial" w:hAnsi="Arial" w:cs="Arial"/>
                <w:sz w:val="20"/>
                <w:szCs w:val="20"/>
                <w:lang w:val="el-GR"/>
              </w:rPr>
            </w:pPr>
            <w:r w:rsidRPr="00735BD6">
              <w:rPr>
                <w:rFonts w:ascii="Arial" w:hAnsi="Arial" w:cs="Arial"/>
                <w:sz w:val="20"/>
                <w:szCs w:val="20"/>
                <w:lang w:val="el-GR"/>
              </w:rPr>
              <w:t xml:space="preserve">Το ΠΙ δημιούργησε το δίκτυο υποστήριξης σχολείων για την εφαρμογή της αντιρατσιστικής πολιτικής, με τη συμμετοχή 30 περίπου σχολείων κάθε χρονιά, με </w:t>
            </w:r>
            <w:proofErr w:type="spellStart"/>
            <w:r w:rsidRPr="00735BD6">
              <w:rPr>
                <w:rFonts w:ascii="Arial" w:hAnsi="Arial" w:cs="Arial"/>
                <w:sz w:val="20"/>
                <w:szCs w:val="20"/>
                <w:lang w:val="el-GR"/>
              </w:rPr>
              <w:t>αναστοχαστικές</w:t>
            </w:r>
            <w:proofErr w:type="spellEnd"/>
            <w:r w:rsidRPr="00735BD6">
              <w:rPr>
                <w:rFonts w:ascii="Arial" w:hAnsi="Arial" w:cs="Arial"/>
                <w:sz w:val="20"/>
                <w:szCs w:val="20"/>
                <w:lang w:val="el-GR"/>
              </w:rPr>
              <w:t xml:space="preserve"> και επιμορφωτικές συναντήσεις για τις πολλαπλές μορφές ρατσισμού, περιλαμβανομένου του </w:t>
            </w:r>
            <w:proofErr w:type="spellStart"/>
            <w:r w:rsidRPr="00735BD6">
              <w:rPr>
                <w:rFonts w:ascii="Arial" w:hAnsi="Arial" w:cs="Arial"/>
                <w:sz w:val="20"/>
                <w:szCs w:val="20"/>
                <w:lang w:val="el-GR"/>
              </w:rPr>
              <w:t>μισαναπηρισμού</w:t>
            </w:r>
            <w:proofErr w:type="spellEnd"/>
            <w:r w:rsidRPr="00735BD6">
              <w:rPr>
                <w:rFonts w:ascii="Arial" w:hAnsi="Arial" w:cs="Arial"/>
                <w:sz w:val="20"/>
                <w:szCs w:val="20"/>
                <w:lang w:val="el-GR"/>
              </w:rPr>
              <w:t xml:space="preserve">. Συγκεκριμένα, το ΠΙ πρόσφερε υποστήριξη στα σχολεία ως εξής: </w:t>
            </w:r>
          </w:p>
          <w:p w:rsidR="008807FF" w:rsidRDefault="00735BD6" w:rsidP="00735BD6">
            <w:pPr>
              <w:jc w:val="both"/>
              <w:rPr>
                <w:rFonts w:ascii="Arial" w:hAnsi="Arial" w:cs="Arial"/>
                <w:sz w:val="20"/>
                <w:szCs w:val="20"/>
                <w:lang w:val="el-GR"/>
              </w:rPr>
            </w:pPr>
            <w:r w:rsidRPr="00735BD6">
              <w:rPr>
                <w:rFonts w:ascii="Arial" w:hAnsi="Arial" w:cs="Arial"/>
                <w:sz w:val="20"/>
                <w:szCs w:val="20"/>
                <w:lang w:val="el-GR"/>
              </w:rPr>
              <w:t xml:space="preserve">• Συνεχής ανανέωση ιστοσελίδας για την αντιρατσιστική πολιτική στον </w:t>
            </w:r>
            <w:proofErr w:type="spellStart"/>
            <w:r w:rsidRPr="00735BD6">
              <w:rPr>
                <w:rFonts w:ascii="Arial" w:hAnsi="Arial" w:cs="Arial"/>
                <w:sz w:val="20"/>
                <w:szCs w:val="20"/>
                <w:lang w:val="el-GR"/>
              </w:rPr>
              <w:t>ιστοχώρο</w:t>
            </w:r>
            <w:proofErr w:type="spellEnd"/>
            <w:r w:rsidRPr="00735BD6">
              <w:rPr>
                <w:rFonts w:ascii="Arial" w:hAnsi="Arial" w:cs="Arial"/>
                <w:sz w:val="20"/>
                <w:szCs w:val="20"/>
                <w:lang w:val="el-GR"/>
              </w:rPr>
              <w:t xml:space="preserve"> του ΠΙ </w:t>
            </w:r>
            <w:hyperlink r:id="rId9" w:history="1">
              <w:r w:rsidR="008807FF" w:rsidRPr="00A105C0">
                <w:rPr>
                  <w:rStyle w:val="Hyperlink"/>
                  <w:rFonts w:ascii="Arial" w:hAnsi="Arial" w:cs="Arial"/>
                  <w:sz w:val="20"/>
                  <w:szCs w:val="20"/>
                  <w:lang w:val="el-GR"/>
                </w:rPr>
                <w:t>http://admin.pi.ac.cy/pi/index.php?option=com_content&amp;view=article&amp;id=1429&amp;Itemid=448&amp;lang=el</w:t>
              </w:r>
            </w:hyperlink>
            <w:r w:rsidRPr="00735BD6">
              <w:rPr>
                <w:rFonts w:ascii="Arial" w:hAnsi="Arial" w:cs="Arial"/>
                <w:sz w:val="20"/>
                <w:szCs w:val="20"/>
                <w:lang w:val="el-GR"/>
              </w:rPr>
              <w:t xml:space="preserve"> </w:t>
            </w:r>
          </w:p>
          <w:p w:rsidR="008807FF" w:rsidRDefault="00735BD6" w:rsidP="00735BD6">
            <w:pPr>
              <w:jc w:val="both"/>
              <w:rPr>
                <w:rFonts w:ascii="Arial" w:hAnsi="Arial" w:cs="Arial"/>
                <w:sz w:val="20"/>
                <w:szCs w:val="20"/>
                <w:lang w:val="el-GR"/>
              </w:rPr>
            </w:pPr>
            <w:r w:rsidRPr="00735BD6">
              <w:rPr>
                <w:rFonts w:ascii="Arial" w:hAnsi="Arial" w:cs="Arial"/>
                <w:sz w:val="20"/>
                <w:szCs w:val="20"/>
                <w:lang w:val="el-GR"/>
              </w:rPr>
              <w:t>• Γραμμή ηλεκτρονικής και τηλεφωνικής επικοινωνίας με λειτουργούς του ΠΙ για στήριξη των σχολείων που εφαρμόζουν την αντιρατσιστική πολιτική (</w:t>
            </w:r>
            <w:proofErr w:type="spellStart"/>
            <w:r w:rsidRPr="00735BD6">
              <w:rPr>
                <w:rFonts w:ascii="Arial" w:hAnsi="Arial" w:cs="Arial"/>
                <w:sz w:val="20"/>
                <w:szCs w:val="20"/>
                <w:lang w:val="el-GR"/>
              </w:rPr>
              <w:t>kodikas@cyearn.pi.ac.cy</w:t>
            </w:r>
            <w:proofErr w:type="spellEnd"/>
            <w:r w:rsidRPr="00735BD6">
              <w:rPr>
                <w:rFonts w:ascii="Arial" w:hAnsi="Arial" w:cs="Arial"/>
                <w:sz w:val="20"/>
                <w:szCs w:val="20"/>
                <w:lang w:val="el-GR"/>
              </w:rPr>
              <w:t xml:space="preserve"> και 22402367). </w:t>
            </w:r>
          </w:p>
          <w:p w:rsidR="008807FF" w:rsidRDefault="00735BD6" w:rsidP="00735BD6">
            <w:pPr>
              <w:jc w:val="both"/>
              <w:rPr>
                <w:rFonts w:ascii="Arial" w:hAnsi="Arial" w:cs="Arial"/>
                <w:sz w:val="20"/>
                <w:szCs w:val="20"/>
                <w:lang w:val="el-GR"/>
              </w:rPr>
            </w:pPr>
            <w:r w:rsidRPr="00735BD6">
              <w:rPr>
                <w:rFonts w:ascii="Arial" w:hAnsi="Arial" w:cs="Arial"/>
                <w:sz w:val="20"/>
                <w:szCs w:val="20"/>
                <w:lang w:val="el-GR"/>
              </w:rPr>
              <w:lastRenderedPageBreak/>
              <w:t xml:space="preserve">• Μετάφραση και εκτύπωση ενημερωτικών τριπτύχων για τους γονείς/κηδεμόνες στα ρουμανικά και βουλγαρικά σε 20000 αντίτυπα. </w:t>
            </w:r>
          </w:p>
          <w:p w:rsidR="008807FF" w:rsidRDefault="00735BD6" w:rsidP="00735BD6">
            <w:pPr>
              <w:jc w:val="both"/>
              <w:rPr>
                <w:rFonts w:ascii="Arial" w:hAnsi="Arial" w:cs="Arial"/>
                <w:sz w:val="20"/>
                <w:szCs w:val="20"/>
                <w:lang w:val="el-GR"/>
              </w:rPr>
            </w:pPr>
            <w:r w:rsidRPr="00735BD6">
              <w:rPr>
                <w:rFonts w:ascii="Arial" w:hAnsi="Arial" w:cs="Arial"/>
                <w:sz w:val="20"/>
                <w:szCs w:val="20"/>
                <w:lang w:val="el-GR"/>
              </w:rPr>
              <w:t xml:space="preserve">• Διαμοιρασμός ενημερωτικών τριπτύχων για γονείς/κηδεμόνες στις γλώσσες που χρειάζονται τα σχολεία του δικτύου (ελληνικά, αγγλικά, βουλγαρικά, αραβικά, ρουμανικά, τουρκικά, ρωσικά). </w:t>
            </w:r>
          </w:p>
          <w:p w:rsidR="008807FF" w:rsidRDefault="00735BD6" w:rsidP="00735BD6">
            <w:pPr>
              <w:jc w:val="both"/>
              <w:rPr>
                <w:rFonts w:ascii="Arial" w:hAnsi="Arial" w:cs="Arial"/>
                <w:sz w:val="20"/>
                <w:szCs w:val="20"/>
                <w:lang w:val="el-GR"/>
              </w:rPr>
            </w:pPr>
            <w:r w:rsidRPr="00735BD6">
              <w:rPr>
                <w:rFonts w:ascii="Arial" w:hAnsi="Arial" w:cs="Arial"/>
                <w:sz w:val="20"/>
                <w:szCs w:val="20"/>
                <w:lang w:val="el-GR"/>
              </w:rPr>
              <w:t xml:space="preserve">Επιπρόσθετα, στις 8/1/2020 προσφέρθηκε εργαστήριο στους/στις εκπαιδευτικούς που συμμετείχαν στο δίκτυο, με έμφαση σε θέματα </w:t>
            </w:r>
            <w:proofErr w:type="spellStart"/>
            <w:r w:rsidRPr="00735BD6">
              <w:rPr>
                <w:rFonts w:ascii="Arial" w:hAnsi="Arial" w:cs="Arial"/>
                <w:sz w:val="20"/>
                <w:szCs w:val="20"/>
                <w:lang w:val="el-GR"/>
              </w:rPr>
              <w:t>μισαναπηρισμού</w:t>
            </w:r>
            <w:proofErr w:type="spellEnd"/>
            <w:r w:rsidRPr="00735BD6">
              <w:rPr>
                <w:rFonts w:ascii="Arial" w:hAnsi="Arial" w:cs="Arial"/>
                <w:sz w:val="20"/>
                <w:szCs w:val="20"/>
                <w:lang w:val="el-GR"/>
              </w:rPr>
              <w:t>, διαχείρισης ρατσιστικών περιστατικών που σχετίζονται με ικανότητες και αναπηρία και στη διδακτική αξιοποίηση υλικού που αναπτύχθηκε από άτομα με αναπηρίες και χρόνιες παθήσεις. Επιπρόσθετα, το ΠΙ ανταποκρίθηκε σε αίτημα για συνεργασία με το Πανεπιστήμιο Κύπρου αναφορικά με το πρόγραμμα DISARTS (https://www.ucy.ac.cy/psifides-gnosis/el/disarts) στο πλαίσιο του δικτύου του ΠΙ για την εφαρμογή της αντιρατσιστικής πολιτικής. Το πρόγραμμα επαγγελματικής μάθησης εκπαιδευτικών DISARTS (</w:t>
            </w:r>
            <w:proofErr w:type="spellStart"/>
            <w:r w:rsidRPr="00735BD6">
              <w:rPr>
                <w:rFonts w:ascii="Arial" w:hAnsi="Arial" w:cs="Arial"/>
                <w:sz w:val="20"/>
                <w:szCs w:val="20"/>
                <w:lang w:val="el-GR"/>
              </w:rPr>
              <w:t>Teachereducation</w:t>
            </w:r>
            <w:proofErr w:type="spellEnd"/>
            <w:r w:rsidRPr="00735BD6">
              <w:rPr>
                <w:rFonts w:ascii="Arial" w:hAnsi="Arial" w:cs="Arial"/>
                <w:sz w:val="20"/>
                <w:szCs w:val="20"/>
                <w:lang w:val="el-GR"/>
              </w:rPr>
              <w:t xml:space="preserve"> for </w:t>
            </w:r>
            <w:proofErr w:type="spellStart"/>
            <w:r w:rsidRPr="00735BD6">
              <w:rPr>
                <w:rFonts w:ascii="Arial" w:hAnsi="Arial" w:cs="Arial"/>
                <w:sz w:val="20"/>
                <w:szCs w:val="20"/>
                <w:lang w:val="el-GR"/>
              </w:rPr>
              <w:t>inclusion</w:t>
            </w:r>
            <w:proofErr w:type="spellEnd"/>
            <w:r w:rsidRPr="00735BD6">
              <w:rPr>
                <w:rFonts w:ascii="Arial" w:hAnsi="Arial" w:cs="Arial"/>
                <w:sz w:val="20"/>
                <w:szCs w:val="20"/>
                <w:lang w:val="el-GR"/>
              </w:rPr>
              <w:t xml:space="preserve">: The </w:t>
            </w:r>
            <w:proofErr w:type="spellStart"/>
            <w:r w:rsidRPr="00735BD6">
              <w:rPr>
                <w:rFonts w:ascii="Arial" w:hAnsi="Arial" w:cs="Arial"/>
                <w:sz w:val="20"/>
                <w:szCs w:val="20"/>
                <w:lang w:val="el-GR"/>
              </w:rPr>
              <w:t>potential</w:t>
            </w:r>
            <w:proofErr w:type="spellEnd"/>
            <w:r w:rsidRPr="00735BD6">
              <w:rPr>
                <w:rFonts w:ascii="Arial" w:hAnsi="Arial" w:cs="Arial"/>
                <w:sz w:val="20"/>
                <w:szCs w:val="20"/>
                <w:lang w:val="el-GR"/>
              </w:rPr>
              <w:t xml:space="preserve"> of </w:t>
            </w:r>
            <w:proofErr w:type="spellStart"/>
            <w:r w:rsidRPr="00735BD6">
              <w:rPr>
                <w:rFonts w:ascii="Arial" w:hAnsi="Arial" w:cs="Arial"/>
                <w:sz w:val="20"/>
                <w:szCs w:val="20"/>
                <w:lang w:val="el-GR"/>
              </w:rPr>
              <w:t>disabilityartsandlifestories</w:t>
            </w:r>
            <w:proofErr w:type="spellEnd"/>
            <w:r w:rsidRPr="00735BD6">
              <w:rPr>
                <w:rFonts w:ascii="Arial" w:hAnsi="Arial" w:cs="Arial"/>
                <w:sz w:val="20"/>
                <w:szCs w:val="20"/>
                <w:lang w:val="el-GR"/>
              </w:rPr>
              <w:t xml:space="preserve">) χρηματοδοτείται από το Πανεπιστήμιο Κύπρου και σε συνεργασία με το ΠΙ, προσέφερε την ευκαιρία </w:t>
            </w:r>
            <w:proofErr w:type="spellStart"/>
            <w:r w:rsidRPr="00735BD6">
              <w:rPr>
                <w:rFonts w:ascii="Arial" w:hAnsi="Arial" w:cs="Arial"/>
                <w:sz w:val="20"/>
                <w:szCs w:val="20"/>
                <w:lang w:val="el-GR"/>
              </w:rPr>
              <w:t>επαγγελματικήςμάθησης</w:t>
            </w:r>
            <w:proofErr w:type="spellEnd"/>
            <w:r w:rsidRPr="00735BD6">
              <w:rPr>
                <w:rFonts w:ascii="Arial" w:hAnsi="Arial" w:cs="Arial"/>
                <w:sz w:val="20"/>
                <w:szCs w:val="20"/>
                <w:lang w:val="el-GR"/>
              </w:rPr>
              <w:t xml:space="preserve"> σε ομάδες εκπαιδευτικών οκτώ σχολείων (ένα νηπιαγωγείο, τέσσερα δημοτικά και δύο γυμνάσια). Το πρόγραμμα βασίζεται στο έργο «Ψηφίδες Γνώσης», το οποίο παρέχει υποστηρικτικό υλικό για εκπαιδευτικούς και περιλαμβάνεται ως εισήγηση για υποστηρικτικό υλικό στην ιστοσελίδα για την αντιρατσιστική πολιτική του ΠΙ. Το DISARTS στοχεύει στην επαγγελματική μάθηση των εκπαιδευτικών σε σχολική βάση, ώστε σταδιακά (α) να γνωρίσουν τις βασικές θεωρητικές αρχές που σχετίζονται με θέματα αναπηρίας και εκπαίδευσης, (β) να αναπτύξουν θετικές στάσεις για την αναπηρία και να σχολιάζουν κριτικά τυχόν παραδοσιακές αντιλήψεις και στερεότυπα που δεν είναι αποδεκτά από τα άτομα με αναπηρία και (γ) να είναι σε θέση να χρησιμοποιούν τις γνώσεις τους και υλικό που αναπτύχθηκε από τα ίδια τα άτομα με αναπηρία για την ανάπτυξη προγραμμάτων σε </w:t>
            </w:r>
            <w:proofErr w:type="spellStart"/>
            <w:r w:rsidRPr="00735BD6">
              <w:rPr>
                <w:rFonts w:ascii="Arial" w:hAnsi="Arial" w:cs="Arial"/>
                <w:sz w:val="20"/>
                <w:szCs w:val="20"/>
                <w:lang w:val="el-GR"/>
              </w:rPr>
              <w:t>μικροεπίπεδο</w:t>
            </w:r>
            <w:proofErr w:type="spellEnd"/>
            <w:r w:rsidRPr="00735BD6">
              <w:rPr>
                <w:rFonts w:ascii="Arial" w:hAnsi="Arial" w:cs="Arial"/>
                <w:sz w:val="20"/>
                <w:szCs w:val="20"/>
                <w:lang w:val="el-GR"/>
              </w:rPr>
              <w:t xml:space="preserve"> με στόχο την (</w:t>
            </w:r>
            <w:proofErr w:type="spellStart"/>
            <w:r w:rsidRPr="00735BD6">
              <w:rPr>
                <w:rFonts w:ascii="Arial" w:hAnsi="Arial" w:cs="Arial"/>
                <w:sz w:val="20"/>
                <w:szCs w:val="20"/>
                <w:lang w:val="el-GR"/>
              </w:rPr>
              <w:t>ανα)κατασκευή</w:t>
            </w:r>
            <w:proofErr w:type="spellEnd"/>
            <w:r w:rsidRPr="00735BD6">
              <w:rPr>
                <w:rFonts w:ascii="Arial" w:hAnsi="Arial" w:cs="Arial"/>
                <w:sz w:val="20"/>
                <w:szCs w:val="20"/>
                <w:lang w:val="el-GR"/>
              </w:rPr>
              <w:t xml:space="preserve"> της έννοιας της αναπηρίας σε μαθητές/μαθήτριες προσχολικής και δημοτικής εκπαίδευσης. </w:t>
            </w:r>
          </w:p>
          <w:p w:rsidR="008807FF" w:rsidRDefault="00735BD6" w:rsidP="00735BD6">
            <w:pPr>
              <w:jc w:val="both"/>
              <w:rPr>
                <w:rFonts w:ascii="Arial" w:hAnsi="Arial" w:cs="Arial"/>
                <w:sz w:val="20"/>
                <w:szCs w:val="20"/>
                <w:lang w:val="el-GR"/>
              </w:rPr>
            </w:pPr>
            <w:r w:rsidRPr="00735BD6">
              <w:rPr>
                <w:rFonts w:ascii="Arial" w:hAnsi="Arial" w:cs="Arial"/>
                <w:sz w:val="20"/>
                <w:szCs w:val="20"/>
                <w:lang w:val="el-GR"/>
              </w:rPr>
              <w:t xml:space="preserve">Στο πρόγραμμα συμμετέχουν εκπαιδευτικοί όλων των βαθμίδων που επιθυμούν να εμπλακούν σε δραστηριότητες επαγγελματικής μάθησης σε σχολική βάση. Η φιλοσοφία και οι λεπτομέρειες του προγράμματος παρουσιάστηκαν αρχικά στο δίκτυο σχολείων του ΠΙ για υποστήριξη της εφαρμογής της αντιρατσιστικής πολιτικής, στο πλαίσιο επιμορφωτικής συνάντησης του δικτύου για την καταπολέμηση των στερεοτύπων και των προκαταλήψεων στα άτομα με αναπηρία. Σε κάθε σχολείο που συμμετέχει στο DISARTS έχει δημιουργηθεί ομάδα εργασίας η οποία αποτελείται από τρεις τουλάχιστον εκπαιδευτικούς. Μέχρι στιγμής συμμετέχουν στο πρόγραμμα 37 εκπαιδευτικοί, οι οποίοι συνεργάζονται στενά με την ερευνητική ομάδα του προγράμματος. Η ερευνητική </w:t>
            </w:r>
            <w:r w:rsidRPr="00735BD6">
              <w:rPr>
                <w:rFonts w:ascii="Arial" w:hAnsi="Arial" w:cs="Arial"/>
                <w:sz w:val="20"/>
                <w:szCs w:val="20"/>
                <w:lang w:val="el-GR"/>
              </w:rPr>
              <w:lastRenderedPageBreak/>
              <w:t xml:space="preserve">ομάδα επισκέπτεται τα σχολεία σε εβδομαδιαία βάση, σε χρόνο που καθορίζεται ανάλογα με το πρόγραμμα των εκπαιδευτικών. Η συνεργασία περιλαμβάνει συζήτηση των ζητημάτων που προκύπτουν κατά τον προγραμματισμό της διδασκαλίας, αξιοποιώντας υλικό από άτομα με αναπηρία. Υπογραμμίζεται ότι ο σχεδιασμός και η διεξαγωγή διδασκαλίας εξυπηρετεί τους στόχους του Αναλυτικού Προγράμματος, ενώ ταυτόχρονα περιλαμβάνει καινοτόμες προσεγγίσεις που βασίζονται στη θεωρία των Σπουδών για την Αναπηρία. Μέσα από το DISARTS: </w:t>
            </w:r>
          </w:p>
          <w:p w:rsidR="008807FF" w:rsidRDefault="00735BD6" w:rsidP="00735BD6">
            <w:pPr>
              <w:jc w:val="both"/>
              <w:rPr>
                <w:rFonts w:ascii="Arial" w:hAnsi="Arial" w:cs="Arial"/>
                <w:sz w:val="20"/>
                <w:szCs w:val="20"/>
                <w:lang w:val="el-GR"/>
              </w:rPr>
            </w:pPr>
            <w:r w:rsidRPr="00735BD6">
              <w:rPr>
                <w:rFonts w:ascii="Arial" w:hAnsi="Arial" w:cs="Arial"/>
                <w:sz w:val="20"/>
                <w:szCs w:val="20"/>
                <w:lang w:val="el-GR"/>
              </w:rPr>
              <w:t>• Οι εκπαιδευτικοί είναι σε θέση να χρησιμοποιούν τις γνώσεις τους και υλικό που αναπτύχθηκε από τα ίδια τα άτομα με αναπηρία για την ανάπτυξη προγραμμάτων με στόχο την (</w:t>
            </w:r>
            <w:proofErr w:type="spellStart"/>
            <w:r w:rsidRPr="00735BD6">
              <w:rPr>
                <w:rFonts w:ascii="Arial" w:hAnsi="Arial" w:cs="Arial"/>
                <w:sz w:val="20"/>
                <w:szCs w:val="20"/>
                <w:lang w:val="el-GR"/>
              </w:rPr>
              <w:t>ανα)κατασκευή</w:t>
            </w:r>
            <w:proofErr w:type="spellEnd"/>
            <w:r w:rsidRPr="00735BD6">
              <w:rPr>
                <w:rFonts w:ascii="Arial" w:hAnsi="Arial" w:cs="Arial"/>
                <w:sz w:val="20"/>
                <w:szCs w:val="20"/>
                <w:lang w:val="el-GR"/>
              </w:rPr>
              <w:t xml:space="preserve"> της έννοιας της αναπηρίας σε μαθητές/ μαθήτριες προσχολικής, δημοτικής και μέσης εκπαίδευσης. </w:t>
            </w:r>
          </w:p>
          <w:p w:rsidR="008807FF" w:rsidRDefault="00735BD6" w:rsidP="00735BD6">
            <w:pPr>
              <w:jc w:val="both"/>
              <w:rPr>
                <w:rFonts w:ascii="Arial" w:hAnsi="Arial" w:cs="Arial"/>
                <w:sz w:val="20"/>
                <w:szCs w:val="20"/>
                <w:lang w:val="el-GR"/>
              </w:rPr>
            </w:pPr>
            <w:r w:rsidRPr="00735BD6">
              <w:rPr>
                <w:rFonts w:ascii="Arial" w:hAnsi="Arial" w:cs="Arial"/>
                <w:sz w:val="20"/>
                <w:szCs w:val="20"/>
                <w:lang w:val="el-GR"/>
              </w:rPr>
              <w:t xml:space="preserve">• Οι μαθητές/μαθήτριες επωφελούνται από διδασκαλίες οι οποίες χαρακτηρίζονται από καινοτόμες προσεγγίσεις και υλικό. Αναπτύσσουν στάσεις θετικές προς την αναπηρία, αναπτύσσουν την κριτική σκέψη και </w:t>
            </w:r>
            <w:proofErr w:type="spellStart"/>
            <w:r w:rsidRPr="00735BD6">
              <w:rPr>
                <w:rFonts w:ascii="Arial" w:hAnsi="Arial" w:cs="Arial"/>
                <w:sz w:val="20"/>
                <w:szCs w:val="20"/>
                <w:lang w:val="el-GR"/>
              </w:rPr>
              <w:t>αποδομούν</w:t>
            </w:r>
            <w:proofErr w:type="spellEnd"/>
            <w:r w:rsidRPr="00735BD6">
              <w:rPr>
                <w:rFonts w:ascii="Arial" w:hAnsi="Arial" w:cs="Arial"/>
                <w:sz w:val="20"/>
                <w:szCs w:val="20"/>
                <w:lang w:val="el-GR"/>
              </w:rPr>
              <w:t xml:space="preserve"> στερεότυπα που πιθανόν να έχουν για την αναπηρία. </w:t>
            </w:r>
          </w:p>
          <w:p w:rsidR="008807FF" w:rsidRDefault="00735BD6" w:rsidP="00735BD6">
            <w:pPr>
              <w:jc w:val="both"/>
              <w:rPr>
                <w:rFonts w:ascii="Arial" w:hAnsi="Arial" w:cs="Arial"/>
                <w:sz w:val="20"/>
                <w:szCs w:val="20"/>
                <w:lang w:val="el-GR"/>
              </w:rPr>
            </w:pPr>
            <w:r w:rsidRPr="00735BD6">
              <w:rPr>
                <w:rFonts w:ascii="Arial" w:hAnsi="Arial" w:cs="Arial"/>
                <w:sz w:val="20"/>
                <w:szCs w:val="20"/>
                <w:lang w:val="el-GR"/>
              </w:rPr>
              <w:t xml:space="preserve">• Τα σχολεία μπορούν να επωφεληθούν από σεμινάρια που διοργανώνονται για όλο το προσωπικό στο πλαίσιο </w:t>
            </w:r>
            <w:proofErr w:type="spellStart"/>
            <w:r w:rsidRPr="00735BD6">
              <w:rPr>
                <w:rFonts w:ascii="Arial" w:hAnsi="Arial" w:cs="Arial"/>
                <w:sz w:val="20"/>
                <w:szCs w:val="20"/>
                <w:lang w:val="el-GR"/>
              </w:rPr>
              <w:t>τουπρογράμματος</w:t>
            </w:r>
            <w:proofErr w:type="spellEnd"/>
            <w:r w:rsidRPr="00735BD6">
              <w:rPr>
                <w:rFonts w:ascii="Arial" w:hAnsi="Arial" w:cs="Arial"/>
                <w:sz w:val="20"/>
                <w:szCs w:val="20"/>
                <w:lang w:val="el-GR"/>
              </w:rPr>
              <w:t xml:space="preserve">. </w:t>
            </w:r>
          </w:p>
          <w:p w:rsidR="00735BD6" w:rsidRPr="00735BD6" w:rsidRDefault="00735BD6" w:rsidP="00735BD6">
            <w:pPr>
              <w:jc w:val="both"/>
              <w:rPr>
                <w:rFonts w:ascii="Arial" w:hAnsi="Arial" w:cs="Arial"/>
                <w:sz w:val="20"/>
                <w:szCs w:val="20"/>
                <w:lang w:val="el-GR"/>
              </w:rPr>
            </w:pPr>
            <w:r w:rsidRPr="00735BD6">
              <w:rPr>
                <w:rFonts w:ascii="Arial" w:hAnsi="Arial" w:cs="Arial"/>
                <w:sz w:val="20"/>
                <w:szCs w:val="20"/>
                <w:lang w:val="el-GR"/>
              </w:rPr>
              <w:t xml:space="preserve">Το πρόγραμμα έχει διάρκεια από το 2019-2021 και ευελπιστεί στη δημιουργία ενός πυρήνα εκπαιδευτικών με γνώσεις, στάσεις και δεξιότητες σε σχέση με τη διδασκαλία θεμάτων αναπηρίας. Σεμινάρια που προσφέρθηκαν από το ΠΙ στο πλαίσιο του Προγράμματος «Σεμινάρια σε σχολική βάση»: · Θέματα κοινωνιολογίας στην εκπαίδευση · Κατανοώντας τον σχολικό εκφοβισμό μέσα από τα μάτια των παιδιών · Φορώντας τα παπούτσια του/της άλλου/ης · Αντιρατσιστική πολιτική: Στάδια εφαρμογής και προκλήσεις στη διαχείριση ρατσιστικών περιστατικών · Κι αν ήσουν εσύ; Εργαστήριο ευαισθητοποίησης στην έννοια της ειρήνης και των ανθρωπίνων δικαιωμάτων · Στερεότυπα, προκαταλήψεις, ρατσισμός: Πώς διδάσκω αντιρατσιστική εκπαίδευση; · Βιωματικό εργαστήριο συναισθηματικής ενδυνάμωσης · Διαταραχή Ελλειμματικής Προσοχής και </w:t>
            </w:r>
            <w:proofErr w:type="spellStart"/>
            <w:r w:rsidRPr="00735BD6">
              <w:rPr>
                <w:rFonts w:ascii="Arial" w:hAnsi="Arial" w:cs="Arial"/>
                <w:sz w:val="20"/>
                <w:szCs w:val="20"/>
                <w:lang w:val="el-GR"/>
              </w:rPr>
              <w:t>Υπερκινητικότητας</w:t>
            </w:r>
            <w:proofErr w:type="spellEnd"/>
            <w:r w:rsidRPr="00735BD6">
              <w:rPr>
                <w:rFonts w:ascii="Arial" w:hAnsi="Arial" w:cs="Arial"/>
                <w:sz w:val="20"/>
                <w:szCs w:val="20"/>
                <w:lang w:val="el-GR"/>
              </w:rPr>
              <w:t xml:space="preserve"> (ΔΕΠΥ): Συμπτώματα, κλινική εικόνα, διάγνωση και αντιμετώπιση · Μαθητής με ΔΕΠΥ στην τάξη μου: Πρόβλημα ή πρόκληση; · Μαθητής με ειδικές μαθησιακές δυσκολίες στην τάξη μου: Τρόποι ανίχνευσης και αντιμετώπισης · Εναντιωματική συμπεριφορά στο σχολικό περιβάλλον: Κατανόηση και τρόποι διαχείρισης Σεμινάρια που προσφέρθηκαν από το ΠΙ στο πλαίσιο του Προγράμματος «Προαιρετικά Σεμινάρια»: · Ψυχική ανθεκτικότητα · Τομείς προσωπικής και κοινωνικής συνειδητοποίησης και συναισθηματικής ενδυνάμωσης · Αναπτύσσοντας μια σχολική κοινότητα με συναισθηματική νοημοσύνη Συνέδρια που προσφέρθηκαν από το ΠΙ: · Ένταξη και ενσωμάτωση παιδιών με αναπηρίες στο γενικό σχολείο · Πρακτικές θετικής εκπαίδευσης: Αυτογνωσία, ψυχική ανθεκτικότητα, ευτυχία και </w:t>
            </w:r>
            <w:r w:rsidRPr="00735BD6">
              <w:rPr>
                <w:rFonts w:ascii="Arial" w:hAnsi="Arial" w:cs="Arial"/>
                <w:sz w:val="20"/>
                <w:szCs w:val="20"/>
                <w:lang w:val="el-GR"/>
              </w:rPr>
              <w:lastRenderedPageBreak/>
              <w:t xml:space="preserve">θετικότητα για όλους, στη σχολική κοινότητα - Ευρωπαϊκό Πρόγραμμα </w:t>
            </w:r>
            <w:proofErr w:type="spellStart"/>
            <w:r w:rsidRPr="00735BD6">
              <w:rPr>
                <w:rFonts w:ascii="Arial" w:hAnsi="Arial" w:cs="Arial"/>
                <w:sz w:val="20"/>
                <w:szCs w:val="20"/>
                <w:lang w:val="el-GR"/>
              </w:rPr>
              <w:t>HOPEs</w:t>
            </w:r>
            <w:proofErr w:type="spellEnd"/>
          </w:p>
          <w:p w:rsidR="00735BD6" w:rsidRPr="008D590A" w:rsidRDefault="00735BD6" w:rsidP="00CA6D77">
            <w:pPr>
              <w:jc w:val="both"/>
              <w:rPr>
                <w:rFonts w:ascii="Arial" w:hAnsi="Arial" w:cs="Arial"/>
                <w:sz w:val="20"/>
                <w:szCs w:val="20"/>
                <w:lang w:val="el-GR"/>
              </w:rPr>
            </w:pPr>
          </w:p>
        </w:tc>
      </w:tr>
      <w:tr w:rsidR="00CA6D77" w:rsidRPr="00DE1D65" w:rsidTr="001A496D">
        <w:trPr>
          <w:trHeight w:val="62"/>
        </w:trPr>
        <w:tc>
          <w:tcPr>
            <w:tcW w:w="2802" w:type="dxa"/>
            <w:shd w:val="clear" w:color="auto" w:fill="auto"/>
          </w:tcPr>
          <w:p w:rsidR="00CA6D77" w:rsidRPr="00CA6D77" w:rsidRDefault="00CA6D77" w:rsidP="00CA6D77">
            <w:pPr>
              <w:rPr>
                <w:rFonts w:ascii="Arial" w:hAnsi="Arial" w:cs="Arial"/>
                <w:sz w:val="20"/>
                <w:szCs w:val="20"/>
                <w:lang w:val="el-GR"/>
              </w:rPr>
            </w:pPr>
            <w:r w:rsidRPr="00CA6D77">
              <w:rPr>
                <w:rFonts w:ascii="Arial" w:hAnsi="Arial" w:cs="Arial"/>
                <w:sz w:val="20"/>
                <w:szCs w:val="20"/>
                <w:lang w:val="el-GR"/>
              </w:rPr>
              <w:lastRenderedPageBreak/>
              <w:t xml:space="preserve">36. Επιμόρφωση </w:t>
            </w:r>
            <w:r w:rsidR="008807FF">
              <w:rPr>
                <w:rFonts w:ascii="Arial" w:hAnsi="Arial" w:cs="Arial"/>
                <w:sz w:val="20"/>
                <w:szCs w:val="20"/>
                <w:lang w:val="el-GR"/>
              </w:rPr>
              <w:t>και ενημέρωση Γονέων/κηδεμόνων</w:t>
            </w:r>
          </w:p>
          <w:p w:rsidR="00CA6D77" w:rsidRPr="008D590A" w:rsidRDefault="00CA6D77" w:rsidP="001A496D">
            <w:pPr>
              <w:spacing w:after="0" w:line="240" w:lineRule="auto"/>
              <w:rPr>
                <w:rFonts w:ascii="Arial" w:hAnsi="Arial" w:cs="Arial"/>
                <w:sz w:val="20"/>
                <w:szCs w:val="20"/>
                <w:lang w:val="el-GR"/>
              </w:rPr>
            </w:pPr>
          </w:p>
        </w:tc>
        <w:tc>
          <w:tcPr>
            <w:tcW w:w="1842" w:type="dxa"/>
          </w:tcPr>
          <w:p w:rsidR="00CA6D77" w:rsidRPr="008D590A" w:rsidRDefault="00CA6D77" w:rsidP="001A496D">
            <w:pP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8807FF" w:rsidRDefault="008807FF" w:rsidP="00735BD6">
            <w:pPr>
              <w:jc w:val="both"/>
              <w:rPr>
                <w:rFonts w:ascii="Arial" w:hAnsi="Arial" w:cs="Arial"/>
                <w:sz w:val="20"/>
                <w:szCs w:val="20"/>
                <w:lang w:val="el-GR"/>
              </w:rPr>
            </w:pPr>
            <w:r>
              <w:rPr>
                <w:rFonts w:ascii="Arial" w:hAnsi="Arial" w:cs="Arial"/>
                <w:sz w:val="20"/>
                <w:szCs w:val="20"/>
                <w:lang w:val="el-GR"/>
              </w:rPr>
              <w:t xml:space="preserve">Η </w:t>
            </w:r>
            <w:r w:rsidR="00735BD6" w:rsidRPr="00735BD6">
              <w:rPr>
                <w:rFonts w:ascii="Arial" w:hAnsi="Arial" w:cs="Arial"/>
                <w:sz w:val="20"/>
                <w:szCs w:val="20"/>
                <w:lang w:val="el-GR"/>
              </w:rPr>
              <w:t>Διεύθυνση Μέσης Εκπαίδευσης διευθέτησε ενημέρωση γονέων/κηδεμόνων των παιδιών των Ειδικών Μονάδων κάθε τέλος της σχολικής χρονιάς, σχετικά με τις ευκαιρίες επαγγελματικής τους αποκατάστασης μετά το Λύκειο/Τεχνική</w:t>
            </w:r>
            <w:r>
              <w:rPr>
                <w:rFonts w:ascii="Arial" w:hAnsi="Arial" w:cs="Arial"/>
                <w:sz w:val="20"/>
                <w:szCs w:val="20"/>
                <w:lang w:val="el-GR"/>
              </w:rPr>
              <w:t xml:space="preserve"> </w:t>
            </w:r>
            <w:r w:rsidR="00735BD6" w:rsidRPr="00735BD6">
              <w:rPr>
                <w:rFonts w:ascii="Arial" w:hAnsi="Arial" w:cs="Arial"/>
                <w:sz w:val="20"/>
                <w:szCs w:val="20"/>
                <w:lang w:val="el-GR"/>
              </w:rPr>
              <w:t xml:space="preserve">Σχολή και σύνδεσής τους με τις ανάλογες υπηρεσίες. Σεμινάρια που προσφέρθηκαν από το ΠΙ στο πλαίσιο του προγράμματος «Σεμινάρια για γονείς»: </w:t>
            </w:r>
          </w:p>
          <w:p w:rsidR="008807FF" w:rsidRDefault="00735BD6" w:rsidP="00735BD6">
            <w:pPr>
              <w:jc w:val="both"/>
              <w:rPr>
                <w:rFonts w:ascii="Arial" w:hAnsi="Arial" w:cs="Arial"/>
                <w:sz w:val="20"/>
                <w:szCs w:val="20"/>
                <w:lang w:val="el-GR"/>
              </w:rPr>
            </w:pPr>
            <w:r w:rsidRPr="00735BD6">
              <w:rPr>
                <w:rFonts w:ascii="Arial" w:hAnsi="Arial" w:cs="Arial"/>
                <w:sz w:val="20"/>
                <w:szCs w:val="20"/>
                <w:lang w:val="el-GR"/>
              </w:rPr>
              <w:t xml:space="preserve">· Βιωματικό εργαστήριο συναισθημάτων </w:t>
            </w:r>
          </w:p>
          <w:p w:rsidR="008807FF" w:rsidRDefault="00735BD6" w:rsidP="00735BD6">
            <w:pPr>
              <w:jc w:val="both"/>
              <w:rPr>
                <w:rFonts w:ascii="Arial" w:hAnsi="Arial" w:cs="Arial"/>
                <w:sz w:val="20"/>
                <w:szCs w:val="20"/>
                <w:lang w:val="el-GR"/>
              </w:rPr>
            </w:pPr>
            <w:r w:rsidRPr="00735BD6">
              <w:rPr>
                <w:rFonts w:ascii="Arial" w:hAnsi="Arial" w:cs="Arial"/>
                <w:sz w:val="20"/>
                <w:szCs w:val="20"/>
                <w:lang w:val="el-GR"/>
              </w:rPr>
              <w:t xml:space="preserve">· Ενισχύοντας την </w:t>
            </w:r>
            <w:proofErr w:type="spellStart"/>
            <w:r w:rsidRPr="00735BD6">
              <w:rPr>
                <w:rFonts w:ascii="Arial" w:hAnsi="Arial" w:cs="Arial"/>
                <w:sz w:val="20"/>
                <w:szCs w:val="20"/>
                <w:lang w:val="el-GR"/>
              </w:rPr>
              <w:t>ενσυναίσθηση</w:t>
            </w:r>
            <w:proofErr w:type="spellEnd"/>
            <w:r w:rsidRPr="00735BD6">
              <w:rPr>
                <w:rFonts w:ascii="Arial" w:hAnsi="Arial" w:cs="Arial"/>
                <w:sz w:val="20"/>
                <w:szCs w:val="20"/>
                <w:lang w:val="el-GR"/>
              </w:rPr>
              <w:t xml:space="preserve">: Γονική ζεστασιά και υγιής αλληλεπίδραση γονέα παιδιού </w:t>
            </w:r>
          </w:p>
          <w:p w:rsidR="008807FF" w:rsidRDefault="00735BD6" w:rsidP="00735BD6">
            <w:pPr>
              <w:jc w:val="both"/>
              <w:rPr>
                <w:rFonts w:ascii="Arial" w:hAnsi="Arial" w:cs="Arial"/>
                <w:sz w:val="20"/>
                <w:szCs w:val="20"/>
                <w:lang w:val="el-GR"/>
              </w:rPr>
            </w:pPr>
            <w:r w:rsidRPr="00735BD6">
              <w:rPr>
                <w:rFonts w:ascii="Arial" w:hAnsi="Arial" w:cs="Arial"/>
                <w:sz w:val="20"/>
                <w:szCs w:val="20"/>
                <w:lang w:val="el-GR"/>
              </w:rPr>
              <w:t xml:space="preserve">· Ενισχύοντας την αυτοεκτίμηση και αυτοπεποίθηση των παιδιών μας </w:t>
            </w:r>
          </w:p>
          <w:p w:rsidR="008807FF" w:rsidRDefault="00735BD6" w:rsidP="00735BD6">
            <w:pPr>
              <w:jc w:val="both"/>
              <w:rPr>
                <w:rFonts w:ascii="Arial" w:hAnsi="Arial" w:cs="Arial"/>
                <w:sz w:val="20"/>
                <w:szCs w:val="20"/>
                <w:lang w:val="el-GR"/>
              </w:rPr>
            </w:pPr>
            <w:r w:rsidRPr="00735BD6">
              <w:rPr>
                <w:rFonts w:ascii="Arial" w:hAnsi="Arial" w:cs="Arial"/>
                <w:sz w:val="20"/>
                <w:szCs w:val="20"/>
                <w:lang w:val="el-GR"/>
              </w:rPr>
              <w:t>· Η αυτοεκτίμηση των παιδιών. Εγώ είμαι εγώ και είμαι εντάξει</w:t>
            </w:r>
          </w:p>
          <w:p w:rsidR="008807FF" w:rsidRDefault="00735BD6" w:rsidP="00735BD6">
            <w:pPr>
              <w:jc w:val="both"/>
              <w:rPr>
                <w:rFonts w:ascii="Arial" w:hAnsi="Arial" w:cs="Arial"/>
                <w:sz w:val="20"/>
                <w:szCs w:val="20"/>
                <w:lang w:val="el-GR"/>
              </w:rPr>
            </w:pPr>
            <w:r w:rsidRPr="00735BD6">
              <w:rPr>
                <w:rFonts w:ascii="Arial" w:hAnsi="Arial" w:cs="Arial"/>
                <w:sz w:val="20"/>
                <w:szCs w:val="20"/>
                <w:lang w:val="el-GR"/>
              </w:rPr>
              <w:t xml:space="preserve"> · Στερεότυπα, προκαταλήψεις, ρατσισμός και παιδιά: Ποιος ο ρόλος μου ως γονέας/κηδεμόνας; </w:t>
            </w:r>
          </w:p>
          <w:p w:rsidR="008807FF" w:rsidRDefault="00735BD6" w:rsidP="00735BD6">
            <w:pPr>
              <w:jc w:val="both"/>
              <w:rPr>
                <w:rFonts w:ascii="Arial" w:hAnsi="Arial" w:cs="Arial"/>
                <w:sz w:val="20"/>
                <w:szCs w:val="20"/>
                <w:lang w:val="el-GR"/>
              </w:rPr>
            </w:pPr>
            <w:r w:rsidRPr="00735BD6">
              <w:rPr>
                <w:rFonts w:ascii="Arial" w:hAnsi="Arial" w:cs="Arial"/>
                <w:sz w:val="20"/>
                <w:szCs w:val="20"/>
                <w:lang w:val="el-GR"/>
              </w:rPr>
              <w:t xml:space="preserve">· Ψυχική ανθεκτικότητα για εμάς και τα παιδιά μας </w:t>
            </w:r>
          </w:p>
          <w:p w:rsidR="008807FF" w:rsidRDefault="00735BD6" w:rsidP="00735BD6">
            <w:pPr>
              <w:jc w:val="both"/>
              <w:rPr>
                <w:rFonts w:ascii="Arial" w:hAnsi="Arial" w:cs="Arial"/>
                <w:sz w:val="20"/>
                <w:szCs w:val="20"/>
                <w:lang w:val="el-GR"/>
              </w:rPr>
            </w:pPr>
            <w:r w:rsidRPr="00735BD6">
              <w:rPr>
                <w:rFonts w:ascii="Arial" w:hAnsi="Arial" w:cs="Arial"/>
                <w:sz w:val="20"/>
                <w:szCs w:val="20"/>
                <w:lang w:val="el-GR"/>
              </w:rPr>
              <w:t xml:space="preserve">· Ανάπτυξη αυτοπεποίθησης και αυτοπειθαρχίας του παιδιού και ο ρόλος του γονέα </w:t>
            </w:r>
          </w:p>
          <w:p w:rsidR="008807FF" w:rsidRDefault="00735BD6" w:rsidP="00735BD6">
            <w:pPr>
              <w:jc w:val="both"/>
              <w:rPr>
                <w:rFonts w:ascii="Arial" w:hAnsi="Arial" w:cs="Arial"/>
                <w:sz w:val="20"/>
                <w:szCs w:val="20"/>
                <w:lang w:val="el-GR"/>
              </w:rPr>
            </w:pPr>
            <w:r w:rsidRPr="00735BD6">
              <w:rPr>
                <w:rFonts w:ascii="Arial" w:hAnsi="Arial" w:cs="Arial"/>
                <w:sz w:val="20"/>
                <w:szCs w:val="20"/>
                <w:lang w:val="el-GR"/>
              </w:rPr>
              <w:t xml:space="preserve">· Ψυχική ανθεκτικότητα: Ο ρόλος των γονέων στην ψυχική ενδυνάμωση των παιδιών </w:t>
            </w:r>
          </w:p>
          <w:p w:rsidR="00CA6D77" w:rsidRPr="009B3994" w:rsidRDefault="00735BD6" w:rsidP="00627252">
            <w:pPr>
              <w:jc w:val="both"/>
              <w:rPr>
                <w:rFonts w:ascii="Arial" w:hAnsi="Arial" w:cs="Arial"/>
                <w:sz w:val="20"/>
                <w:szCs w:val="20"/>
                <w:lang w:val="el-GR"/>
              </w:rPr>
            </w:pPr>
            <w:r w:rsidRPr="00735BD6">
              <w:rPr>
                <w:rFonts w:ascii="Arial" w:hAnsi="Arial" w:cs="Arial"/>
                <w:sz w:val="20"/>
                <w:szCs w:val="20"/>
                <w:lang w:val="el-GR"/>
              </w:rPr>
              <w:t>Η ΥΕΨ στο πλαίσιο στήριξης των σχολείων από τους οικείους εκπαιδευτικούς ψυχολόγους, πραγματοποίησε επιμορφωτικές διαλέξεις σε γονείς, ανάλογα με το αίτημα του κάθε σχολείου.</w:t>
            </w:r>
          </w:p>
        </w:tc>
      </w:tr>
      <w:tr w:rsidR="00CA6D77" w:rsidRPr="00344991" w:rsidTr="001A496D">
        <w:trPr>
          <w:trHeight w:val="62"/>
        </w:trPr>
        <w:tc>
          <w:tcPr>
            <w:tcW w:w="2802" w:type="dxa"/>
            <w:shd w:val="clear" w:color="auto" w:fill="auto"/>
          </w:tcPr>
          <w:p w:rsidR="00CA6D77" w:rsidRPr="00627252" w:rsidRDefault="00627252" w:rsidP="001A496D">
            <w:pPr>
              <w:spacing w:after="0" w:line="240" w:lineRule="auto"/>
              <w:rPr>
                <w:rFonts w:ascii="Arial" w:hAnsi="Arial" w:cs="Arial"/>
                <w:sz w:val="20"/>
                <w:szCs w:val="20"/>
                <w:lang w:val="el-GR"/>
              </w:rPr>
            </w:pPr>
            <w:r w:rsidRPr="00627252">
              <w:rPr>
                <w:rFonts w:ascii="Arial" w:hAnsi="Arial" w:cs="Arial"/>
                <w:sz w:val="20"/>
                <w:szCs w:val="20"/>
                <w:lang w:val="el-GR"/>
              </w:rPr>
              <w:t>37. Επιμόρφωση Σχολικών Βοηθών/Συνοδών</w:t>
            </w:r>
          </w:p>
        </w:tc>
        <w:tc>
          <w:tcPr>
            <w:tcW w:w="1842" w:type="dxa"/>
          </w:tcPr>
          <w:p w:rsidR="00CA6D77" w:rsidRPr="008D590A" w:rsidRDefault="00627252" w:rsidP="001A496D">
            <w:pP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735BD6" w:rsidRPr="00735BD6" w:rsidRDefault="00627252" w:rsidP="008807FF">
            <w:pPr>
              <w:jc w:val="both"/>
              <w:rPr>
                <w:rFonts w:ascii="Arial" w:hAnsi="Arial" w:cs="Arial"/>
                <w:sz w:val="20"/>
                <w:szCs w:val="20"/>
                <w:lang w:val="el-GR"/>
              </w:rPr>
            </w:pPr>
            <w:r>
              <w:rPr>
                <w:rFonts w:ascii="Arial" w:hAnsi="Arial" w:cs="Arial"/>
                <w:sz w:val="20"/>
                <w:szCs w:val="20"/>
                <w:lang w:val="el-GR"/>
              </w:rPr>
              <w:t>Οι Διευθύνσεις</w:t>
            </w:r>
            <w:r w:rsidRPr="00627252">
              <w:rPr>
                <w:rFonts w:ascii="Arial" w:hAnsi="Arial" w:cs="Arial"/>
                <w:sz w:val="20"/>
                <w:szCs w:val="20"/>
                <w:lang w:val="el-GR"/>
              </w:rPr>
              <w:t xml:space="preserve"> Εκπαίδευσης, σε συνεργασία με το </w:t>
            </w:r>
            <w:r w:rsidR="008807FF">
              <w:rPr>
                <w:rFonts w:ascii="Arial" w:hAnsi="Arial" w:cs="Arial"/>
                <w:sz w:val="20"/>
                <w:szCs w:val="20"/>
                <w:lang w:val="el-GR"/>
              </w:rPr>
              <w:t>ΠΙ</w:t>
            </w:r>
            <w:r>
              <w:rPr>
                <w:rFonts w:ascii="Arial" w:hAnsi="Arial" w:cs="Arial"/>
                <w:sz w:val="20"/>
                <w:szCs w:val="20"/>
                <w:lang w:val="el-GR"/>
              </w:rPr>
              <w:t>,</w:t>
            </w:r>
            <w:r w:rsidRPr="00627252">
              <w:rPr>
                <w:rFonts w:ascii="Arial" w:hAnsi="Arial" w:cs="Arial"/>
                <w:sz w:val="20"/>
                <w:szCs w:val="20"/>
                <w:lang w:val="el-GR"/>
              </w:rPr>
              <w:t xml:space="preserve"> διοργάνωσαν ημερίδες </w:t>
            </w:r>
            <w:r>
              <w:rPr>
                <w:rFonts w:ascii="Arial" w:hAnsi="Arial" w:cs="Arial"/>
                <w:sz w:val="20"/>
                <w:szCs w:val="20"/>
                <w:lang w:val="el-GR"/>
              </w:rPr>
              <w:t xml:space="preserve">σε όλες τις Επαρχίες και </w:t>
            </w:r>
            <w:r w:rsidRPr="00627252">
              <w:rPr>
                <w:rFonts w:ascii="Arial" w:hAnsi="Arial" w:cs="Arial"/>
                <w:sz w:val="20"/>
                <w:szCs w:val="20"/>
                <w:lang w:val="el-GR"/>
              </w:rPr>
              <w:t xml:space="preserve"> επιμορφωτικά σεμινάρια για τους Σχολικούς Βοηθούς/Συνοδούς </w:t>
            </w:r>
            <w:r>
              <w:rPr>
                <w:rFonts w:ascii="Arial" w:hAnsi="Arial" w:cs="Arial"/>
                <w:sz w:val="20"/>
                <w:szCs w:val="20"/>
                <w:lang w:val="el-GR"/>
              </w:rPr>
              <w:t xml:space="preserve">για θέματα που αφορούν τόσο τις βασικές δεξιότητες για αποτελεσματικούς σχολικούς βοηθούς/συνοδούς όσο και θέματα προσέγγισης παιδιών με αυτισμό, νοητική υστέρηση ή άλλες αναπηρίες και διαχείρισης δύσκολων ή βίαιων συμπεριφορών, την ομαλή ενσωμάτωση των παιδιών στο σχολικό πλαίσιο  κ.α. </w:t>
            </w:r>
            <w:r w:rsidR="00735BD6" w:rsidRPr="00735BD6">
              <w:rPr>
                <w:rFonts w:ascii="Arial" w:hAnsi="Arial" w:cs="Arial"/>
                <w:sz w:val="20"/>
                <w:szCs w:val="20"/>
                <w:lang w:val="el-GR"/>
              </w:rPr>
              <w:t xml:space="preserve">Η ΥΕΨ συμμετείχε στις επιμορφώσεις αυτές με δύο εκπαιδευτικούς ψυχολόγους. Η Διεύθυνση Δημοτικής Εκπαίδευσης, σε συνεργασία με το ΠΙ, διοργάνωσαν τρεις ημερίδες (2/3/19, 16/3/19, 6/4/19) στις επαρχίες Λευκωσίας, Λεμεσού και Λάρνακας. Το πρόγραμμα των ημερίδων, με τίτλο «Συνοδεύοντας παιδιά με Διαταραχή Αυτιστικού Φάσματος: Βασικές αρχές για τη βελτίωση των συνθηκών φοίτησής τους» προσφέρθηκε σε σχολικούς βοηθούς/συνοδούς που εργάζονται σε Δημοτικά Σχολεία, Νηπιαγωγεία και Ειδικά Σχολεία και σε αυτές συμμετείχαν συνολικά 314 άτομα. Η Διεύθυνση Δημοτικής Εκπαίδευσης προχώρησε σε θεσμοθέτηση της επιμόρφωσης των σχολικών </w:t>
            </w:r>
            <w:r w:rsidR="00735BD6" w:rsidRPr="00735BD6">
              <w:rPr>
                <w:rFonts w:ascii="Arial" w:hAnsi="Arial" w:cs="Arial"/>
                <w:sz w:val="20"/>
                <w:szCs w:val="20"/>
                <w:lang w:val="el-GR"/>
              </w:rPr>
              <w:lastRenderedPageBreak/>
              <w:t xml:space="preserve">βοηθών/ συνοδών παιδιών με ειδικές ανάγκες κάθε χρόνο στις 30 Ιανουαρίου, ημέρα κατά την οποία τα σχολεία έχουν αργία. Στις 30/1/2020, σε συνεργασία με το ΠΙ, πραγματοποιήθηκε, σε έξι ομάδες σε όλες τις επαρχίες, επιμόρφωση των σχολικών βοηθών/συνοδών με δύο βασικά θέματα: (1) καθήκοντα και ευθύνες της θέσης και (2) βασικές πρώτες βοήθειες και χρήση αυτόματου εξωτερικού </w:t>
            </w:r>
            <w:proofErr w:type="spellStart"/>
            <w:r w:rsidR="00735BD6" w:rsidRPr="00735BD6">
              <w:rPr>
                <w:rFonts w:ascii="Arial" w:hAnsi="Arial" w:cs="Arial"/>
                <w:sz w:val="20"/>
                <w:szCs w:val="20"/>
                <w:lang w:val="el-GR"/>
              </w:rPr>
              <w:t>απιδινωτή</w:t>
            </w:r>
            <w:proofErr w:type="spellEnd"/>
            <w:r w:rsidR="00735BD6" w:rsidRPr="00735BD6">
              <w:rPr>
                <w:rFonts w:ascii="Arial" w:hAnsi="Arial" w:cs="Arial"/>
                <w:sz w:val="20"/>
                <w:szCs w:val="20"/>
                <w:lang w:val="el-GR"/>
              </w:rPr>
              <w:t xml:space="preserve">. </w:t>
            </w:r>
            <w:proofErr w:type="spellStart"/>
            <w:r w:rsidR="00735BD6" w:rsidRPr="00735BD6">
              <w:rPr>
                <w:rFonts w:ascii="Arial" w:hAnsi="Arial" w:cs="Arial"/>
                <w:sz w:val="20"/>
                <w:szCs w:val="20"/>
              </w:rPr>
              <w:t>Στην</w:t>
            </w:r>
            <w:proofErr w:type="spellEnd"/>
            <w:r w:rsidR="00735BD6" w:rsidRPr="00735BD6">
              <w:rPr>
                <w:rFonts w:ascii="Arial" w:hAnsi="Arial" w:cs="Arial"/>
                <w:sz w:val="20"/>
                <w:szCs w:val="20"/>
              </w:rPr>
              <w:t xml:space="preserve"> επ</w:t>
            </w:r>
            <w:proofErr w:type="spellStart"/>
            <w:r w:rsidR="00735BD6" w:rsidRPr="00735BD6">
              <w:rPr>
                <w:rFonts w:ascii="Arial" w:hAnsi="Arial" w:cs="Arial"/>
                <w:sz w:val="20"/>
                <w:szCs w:val="20"/>
              </w:rPr>
              <w:t>ιμόρφωση</w:t>
            </w:r>
            <w:proofErr w:type="spellEnd"/>
            <w:r w:rsidR="00735BD6" w:rsidRPr="00735BD6">
              <w:rPr>
                <w:rFonts w:ascii="Arial" w:hAnsi="Arial" w:cs="Arial"/>
                <w:sz w:val="20"/>
                <w:szCs w:val="20"/>
              </w:rPr>
              <w:t xml:space="preserve"> α</w:t>
            </w:r>
            <w:proofErr w:type="spellStart"/>
            <w:r w:rsidR="00735BD6" w:rsidRPr="00735BD6">
              <w:rPr>
                <w:rFonts w:ascii="Arial" w:hAnsi="Arial" w:cs="Arial"/>
                <w:sz w:val="20"/>
                <w:szCs w:val="20"/>
              </w:rPr>
              <w:t>υτή</w:t>
            </w:r>
            <w:proofErr w:type="spellEnd"/>
            <w:r w:rsidR="00735BD6" w:rsidRPr="00735BD6">
              <w:rPr>
                <w:rFonts w:ascii="Arial" w:hAnsi="Arial" w:cs="Arial"/>
                <w:sz w:val="20"/>
                <w:szCs w:val="20"/>
                <w:lang w:val="el-GR"/>
              </w:rPr>
              <w:t>συμμετείχαν συνολικά 485 άτομα</w:t>
            </w:r>
          </w:p>
        </w:tc>
      </w:tr>
      <w:tr w:rsidR="00CA6D77" w:rsidRPr="00DE1D65" w:rsidTr="001A496D">
        <w:trPr>
          <w:trHeight w:val="62"/>
        </w:trPr>
        <w:tc>
          <w:tcPr>
            <w:tcW w:w="2802" w:type="dxa"/>
            <w:shd w:val="clear" w:color="auto" w:fill="auto"/>
          </w:tcPr>
          <w:p w:rsidR="00CA6D77" w:rsidRPr="004470ED" w:rsidRDefault="004470ED" w:rsidP="001A496D">
            <w:pPr>
              <w:spacing w:after="0" w:line="240" w:lineRule="auto"/>
              <w:rPr>
                <w:rFonts w:ascii="Arial" w:hAnsi="Arial" w:cs="Arial"/>
                <w:sz w:val="20"/>
                <w:szCs w:val="20"/>
                <w:lang w:val="el-GR"/>
              </w:rPr>
            </w:pPr>
            <w:r w:rsidRPr="004470ED">
              <w:rPr>
                <w:rFonts w:ascii="Arial" w:hAnsi="Arial" w:cs="Arial"/>
                <w:sz w:val="20"/>
                <w:szCs w:val="20"/>
                <w:lang w:val="el-GR"/>
              </w:rPr>
              <w:lastRenderedPageBreak/>
              <w:t>38. Προώθηση νέων δράσεων που αφορούν στην κατάργηση στερεοτύπων στην εκπαίδευση ενάντια στις γυναίκες και κορίτσια με αναπηρία</w:t>
            </w:r>
          </w:p>
        </w:tc>
        <w:tc>
          <w:tcPr>
            <w:tcW w:w="1842" w:type="dxa"/>
          </w:tcPr>
          <w:p w:rsidR="00CA6D77" w:rsidRPr="008D590A" w:rsidRDefault="004470ED" w:rsidP="001A496D">
            <w:pP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4470ED" w:rsidRPr="004470ED" w:rsidRDefault="004470ED" w:rsidP="004470ED">
            <w:pPr>
              <w:spacing w:line="240" w:lineRule="auto"/>
              <w:jc w:val="both"/>
              <w:rPr>
                <w:rFonts w:ascii="Arial" w:hAnsi="Arial" w:cs="Arial"/>
                <w:sz w:val="20"/>
                <w:szCs w:val="20"/>
                <w:lang w:val="el-GR" w:eastAsia="el-GR"/>
              </w:rPr>
            </w:pPr>
            <w:r w:rsidRPr="004470ED">
              <w:rPr>
                <w:rFonts w:ascii="Arial" w:hAnsi="Arial" w:cs="Arial"/>
                <w:sz w:val="20"/>
                <w:szCs w:val="20"/>
                <w:lang w:val="el-GR" w:eastAsia="el-GR"/>
              </w:rPr>
              <w:t xml:space="preserve">Κατάργηση πολλαπλών ρατσισμών στο πλαίσιο </w:t>
            </w:r>
            <w:proofErr w:type="spellStart"/>
            <w:r w:rsidRPr="004470ED">
              <w:rPr>
                <w:rFonts w:ascii="Arial" w:hAnsi="Arial" w:cs="Arial"/>
                <w:sz w:val="20"/>
                <w:szCs w:val="20"/>
                <w:lang w:val="el-GR" w:eastAsia="el-GR"/>
              </w:rPr>
              <w:t>intersectionalπροσεγγίσεων</w:t>
            </w:r>
            <w:proofErr w:type="spellEnd"/>
            <w:r w:rsidRPr="004470ED">
              <w:rPr>
                <w:rFonts w:ascii="Arial" w:hAnsi="Arial" w:cs="Arial"/>
                <w:sz w:val="20"/>
                <w:szCs w:val="20"/>
                <w:lang w:val="el-GR" w:eastAsia="el-GR"/>
              </w:rPr>
              <w:t xml:space="preserve"> πολλαπλών μορφών ρατσισμού, συμπεριλαμβανομένων </w:t>
            </w:r>
            <w:proofErr w:type="spellStart"/>
            <w:r w:rsidRPr="004470ED">
              <w:rPr>
                <w:rFonts w:ascii="Arial" w:hAnsi="Arial" w:cs="Arial"/>
                <w:sz w:val="20"/>
                <w:szCs w:val="20"/>
                <w:lang w:val="el-GR" w:eastAsia="el-GR"/>
              </w:rPr>
              <w:t>έμφυλων</w:t>
            </w:r>
            <w:proofErr w:type="spellEnd"/>
            <w:r w:rsidRPr="004470ED">
              <w:rPr>
                <w:rFonts w:ascii="Arial" w:hAnsi="Arial" w:cs="Arial"/>
                <w:sz w:val="20"/>
                <w:szCs w:val="20"/>
                <w:lang w:val="el-GR" w:eastAsia="el-GR"/>
              </w:rPr>
              <w:t xml:space="preserve"> ρατσισμών ή προς </w:t>
            </w:r>
            <w:proofErr w:type="spellStart"/>
            <w:r w:rsidRPr="004470ED">
              <w:rPr>
                <w:rFonts w:ascii="Arial" w:hAnsi="Arial" w:cs="Arial"/>
                <w:sz w:val="20"/>
                <w:szCs w:val="20"/>
                <w:lang w:val="el-GR" w:eastAsia="el-GR"/>
              </w:rPr>
              <w:t>ΑμεΑ</w:t>
            </w:r>
            <w:proofErr w:type="spellEnd"/>
          </w:p>
          <w:p w:rsidR="004470ED" w:rsidRPr="004470ED" w:rsidRDefault="004470ED" w:rsidP="004470ED">
            <w:pPr>
              <w:spacing w:after="0" w:line="360" w:lineRule="auto"/>
              <w:contextualSpacing/>
              <w:jc w:val="both"/>
              <w:rPr>
                <w:rFonts w:ascii="Arial" w:eastAsia="Calibri" w:hAnsi="Arial" w:cs="Arial"/>
                <w:sz w:val="20"/>
                <w:szCs w:val="20"/>
                <w:u w:color="FF0000"/>
                <w:lang w:val="el-GR" w:eastAsia="el-GR"/>
              </w:rPr>
            </w:pPr>
            <w:r w:rsidRPr="004470ED">
              <w:rPr>
                <w:rFonts w:ascii="Arial" w:eastAsia="Calibri" w:hAnsi="Arial" w:cs="Arial"/>
                <w:sz w:val="20"/>
                <w:szCs w:val="20"/>
                <w:u w:color="FF0000"/>
                <w:lang w:val="el-GR" w:eastAsia="el-GR"/>
              </w:rPr>
              <w:t>Πρόγραμμα Αγωγής Υγείας για όλες τις βαθμίδες</w:t>
            </w:r>
          </w:p>
          <w:p w:rsidR="004470ED" w:rsidRPr="004470ED" w:rsidRDefault="004470ED" w:rsidP="004470ED">
            <w:pPr>
              <w:spacing w:after="0" w:line="360" w:lineRule="auto"/>
              <w:contextualSpacing/>
              <w:jc w:val="both"/>
              <w:rPr>
                <w:rFonts w:ascii="Arial" w:eastAsia="Calibri" w:hAnsi="Arial" w:cs="Arial"/>
                <w:sz w:val="20"/>
                <w:szCs w:val="20"/>
                <w:u w:color="FF0000"/>
                <w:lang w:val="el-GR" w:eastAsia="el-GR"/>
              </w:rPr>
            </w:pPr>
            <w:r w:rsidRPr="004470ED">
              <w:rPr>
                <w:rFonts w:ascii="Arial" w:eastAsia="Calibri" w:hAnsi="Arial" w:cs="Arial"/>
                <w:sz w:val="20"/>
                <w:szCs w:val="20"/>
                <w:u w:color="FF0000"/>
                <w:lang w:val="el-GR" w:eastAsia="el-GR"/>
              </w:rPr>
              <w:t xml:space="preserve">Έγιναν επιμορφώσεις σε αρκετές πτυχές με </w:t>
            </w:r>
            <w:proofErr w:type="spellStart"/>
            <w:r w:rsidRPr="004470ED">
              <w:rPr>
                <w:rFonts w:ascii="Arial" w:eastAsia="Calibri" w:hAnsi="Arial" w:cs="Arial"/>
                <w:sz w:val="20"/>
                <w:szCs w:val="20"/>
                <w:u w:color="FF0000"/>
                <w:lang w:val="el-GR" w:eastAsia="el-GR"/>
              </w:rPr>
              <w:t>έμφυλο</w:t>
            </w:r>
            <w:proofErr w:type="spellEnd"/>
            <w:r w:rsidRPr="004470ED">
              <w:rPr>
                <w:rFonts w:ascii="Arial" w:eastAsia="Calibri" w:hAnsi="Arial" w:cs="Arial"/>
                <w:sz w:val="20"/>
                <w:szCs w:val="20"/>
                <w:u w:color="FF0000"/>
                <w:lang w:val="el-GR" w:eastAsia="el-GR"/>
              </w:rPr>
              <w:t xml:space="preserve"> πρόσημο:</w:t>
            </w:r>
          </w:p>
          <w:p w:rsidR="004470ED" w:rsidRPr="004470ED" w:rsidRDefault="004470ED" w:rsidP="004470ED">
            <w:pPr>
              <w:numPr>
                <w:ilvl w:val="0"/>
                <w:numId w:val="18"/>
              </w:numPr>
              <w:spacing w:after="0" w:line="240" w:lineRule="auto"/>
              <w:ind w:left="399" w:hanging="283"/>
              <w:contextualSpacing/>
              <w:jc w:val="both"/>
              <w:rPr>
                <w:rFonts w:ascii="Arial" w:eastAsia="Calibri" w:hAnsi="Arial" w:cs="Arial"/>
                <w:sz w:val="20"/>
                <w:szCs w:val="20"/>
                <w:u w:color="FF0000"/>
                <w:lang w:val="el-GR" w:eastAsia="el-GR"/>
              </w:rPr>
            </w:pPr>
            <w:r w:rsidRPr="004470ED">
              <w:rPr>
                <w:rFonts w:ascii="Arial" w:eastAsia="Calibri" w:hAnsi="Arial" w:cs="Arial"/>
                <w:sz w:val="20"/>
                <w:szCs w:val="20"/>
                <w:u w:color="FF0000"/>
                <w:lang w:val="el-GR" w:eastAsia="el-GR"/>
              </w:rPr>
              <w:t>Σεξουαλική διαπαιδαγώγηση μέσα από το Πρόγραμμα Σπουδών Αγωγής Υγείας</w:t>
            </w:r>
          </w:p>
          <w:p w:rsidR="004470ED" w:rsidRPr="004470ED" w:rsidRDefault="004470ED" w:rsidP="004470ED">
            <w:pPr>
              <w:numPr>
                <w:ilvl w:val="0"/>
                <w:numId w:val="18"/>
              </w:numPr>
              <w:spacing w:after="0" w:line="240" w:lineRule="auto"/>
              <w:ind w:left="399" w:hanging="283"/>
              <w:contextualSpacing/>
              <w:jc w:val="both"/>
              <w:rPr>
                <w:rFonts w:ascii="Arial" w:eastAsia="Calibri" w:hAnsi="Arial" w:cs="Arial"/>
                <w:sz w:val="20"/>
                <w:szCs w:val="20"/>
                <w:u w:color="FF0000"/>
                <w:lang w:val="el-GR" w:eastAsia="el-GR"/>
              </w:rPr>
            </w:pPr>
            <w:r w:rsidRPr="004470ED">
              <w:rPr>
                <w:rFonts w:ascii="Arial" w:eastAsia="Calibri" w:hAnsi="Arial" w:cs="Arial"/>
                <w:sz w:val="20"/>
                <w:szCs w:val="20"/>
                <w:u w:color="FF0000"/>
                <w:lang w:val="el-GR" w:eastAsia="el-GR"/>
              </w:rPr>
              <w:t>Σεξουαλική διαπαιδαγώγηση και πρόληψη της σεξουαλικής κακοποίησης</w:t>
            </w:r>
          </w:p>
          <w:p w:rsidR="004470ED" w:rsidRPr="004470ED" w:rsidRDefault="004470ED" w:rsidP="004470ED">
            <w:pPr>
              <w:numPr>
                <w:ilvl w:val="0"/>
                <w:numId w:val="18"/>
              </w:numPr>
              <w:spacing w:after="0" w:line="240" w:lineRule="auto"/>
              <w:ind w:left="399" w:hanging="283"/>
              <w:contextualSpacing/>
              <w:jc w:val="both"/>
              <w:rPr>
                <w:rFonts w:ascii="Arial" w:eastAsia="Calibri" w:hAnsi="Arial" w:cs="Arial"/>
                <w:sz w:val="20"/>
                <w:szCs w:val="20"/>
                <w:u w:color="FF0000"/>
                <w:lang w:val="el-GR" w:eastAsia="el-GR"/>
              </w:rPr>
            </w:pPr>
            <w:r w:rsidRPr="004470ED">
              <w:rPr>
                <w:rFonts w:ascii="Arial" w:eastAsia="Calibri" w:hAnsi="Arial" w:cs="Arial"/>
                <w:sz w:val="20"/>
                <w:szCs w:val="20"/>
                <w:u w:color="FF0000"/>
                <w:lang w:val="el-GR" w:eastAsia="el-GR"/>
              </w:rPr>
              <w:t>Διαφορετικότητα στη σχολική καθημερινότητα</w:t>
            </w:r>
          </w:p>
          <w:p w:rsidR="004470ED" w:rsidRPr="004470ED" w:rsidRDefault="004470ED" w:rsidP="004470ED">
            <w:pPr>
              <w:numPr>
                <w:ilvl w:val="0"/>
                <w:numId w:val="18"/>
              </w:numPr>
              <w:spacing w:after="0" w:line="240" w:lineRule="auto"/>
              <w:ind w:left="399" w:hanging="283"/>
              <w:contextualSpacing/>
              <w:jc w:val="both"/>
              <w:rPr>
                <w:rFonts w:ascii="Arial" w:eastAsia="Calibri" w:hAnsi="Arial" w:cs="Arial"/>
                <w:sz w:val="20"/>
                <w:szCs w:val="20"/>
                <w:u w:color="FF0000"/>
                <w:lang w:val="el-GR" w:eastAsia="el-GR"/>
              </w:rPr>
            </w:pPr>
            <w:r w:rsidRPr="004470ED">
              <w:rPr>
                <w:rFonts w:ascii="Arial" w:eastAsia="Calibri" w:hAnsi="Arial" w:cs="Arial"/>
                <w:sz w:val="20"/>
                <w:szCs w:val="20"/>
                <w:u w:color="FF0000"/>
                <w:lang w:val="el-GR" w:eastAsia="el-GR"/>
              </w:rPr>
              <w:t>Αντιρατσιστική πολιτική και δράσεις</w:t>
            </w:r>
          </w:p>
          <w:p w:rsidR="004470ED" w:rsidRPr="004470ED" w:rsidRDefault="004470ED" w:rsidP="004470ED">
            <w:pPr>
              <w:numPr>
                <w:ilvl w:val="0"/>
                <w:numId w:val="18"/>
              </w:numPr>
              <w:spacing w:after="0" w:line="240" w:lineRule="auto"/>
              <w:ind w:left="399" w:hanging="283"/>
              <w:contextualSpacing/>
              <w:jc w:val="both"/>
              <w:rPr>
                <w:rFonts w:ascii="Arial" w:eastAsia="Calibri" w:hAnsi="Arial" w:cs="Arial"/>
                <w:sz w:val="20"/>
                <w:szCs w:val="20"/>
                <w:u w:color="FF0000"/>
                <w:lang w:val="el-GR" w:eastAsia="el-GR"/>
              </w:rPr>
            </w:pPr>
            <w:r w:rsidRPr="004470ED">
              <w:rPr>
                <w:rFonts w:ascii="Arial" w:eastAsia="Calibri" w:hAnsi="Arial" w:cs="Arial"/>
                <w:sz w:val="20"/>
                <w:szCs w:val="20"/>
                <w:u w:color="FF0000"/>
                <w:lang w:val="el-GR" w:eastAsia="el-GR"/>
              </w:rPr>
              <w:t>Διδάσκοντας επίμαχα/αμφιλεγόμενα θέματα στο πλαίσιο της εκπαίδευσης για τα ανθρώπινα δικαιώματα</w:t>
            </w:r>
          </w:p>
          <w:p w:rsidR="004470ED" w:rsidRPr="004470ED" w:rsidRDefault="004470ED" w:rsidP="004470ED">
            <w:pPr>
              <w:numPr>
                <w:ilvl w:val="0"/>
                <w:numId w:val="18"/>
              </w:numPr>
              <w:spacing w:after="0" w:line="240" w:lineRule="auto"/>
              <w:ind w:left="399" w:hanging="283"/>
              <w:contextualSpacing/>
              <w:jc w:val="both"/>
              <w:rPr>
                <w:rFonts w:ascii="Arial" w:eastAsia="Calibri" w:hAnsi="Arial" w:cs="Arial"/>
                <w:sz w:val="20"/>
                <w:szCs w:val="20"/>
                <w:u w:color="FF0000"/>
                <w:lang w:val="el-GR" w:eastAsia="el-GR"/>
              </w:rPr>
            </w:pPr>
            <w:r w:rsidRPr="004470ED">
              <w:rPr>
                <w:rFonts w:ascii="Arial" w:eastAsia="Calibri" w:hAnsi="Arial" w:cs="Arial"/>
                <w:sz w:val="20"/>
                <w:szCs w:val="20"/>
                <w:u w:color="FF0000"/>
                <w:lang w:val="el-GR" w:eastAsia="el-GR"/>
              </w:rPr>
              <w:t>Διαφορετικές ταυτότητες σε ένα σχολικό περιβάλλον</w:t>
            </w:r>
          </w:p>
          <w:p w:rsidR="004470ED" w:rsidRPr="004470ED" w:rsidRDefault="004470ED" w:rsidP="004470ED">
            <w:pPr>
              <w:numPr>
                <w:ilvl w:val="0"/>
                <w:numId w:val="18"/>
              </w:numPr>
              <w:spacing w:after="0" w:line="240" w:lineRule="auto"/>
              <w:ind w:left="399" w:hanging="283"/>
              <w:contextualSpacing/>
              <w:jc w:val="both"/>
              <w:rPr>
                <w:rFonts w:ascii="Arial" w:eastAsia="Calibri" w:hAnsi="Arial" w:cs="Arial"/>
                <w:sz w:val="20"/>
                <w:szCs w:val="20"/>
                <w:u w:color="FF0000"/>
                <w:lang w:val="el-GR" w:eastAsia="el-GR"/>
              </w:rPr>
            </w:pPr>
            <w:r w:rsidRPr="004470ED">
              <w:rPr>
                <w:rFonts w:ascii="Arial" w:eastAsia="Calibri" w:hAnsi="Arial" w:cs="Arial"/>
                <w:sz w:val="20"/>
                <w:szCs w:val="20"/>
                <w:u w:color="FF0000"/>
                <w:lang w:val="el-GR" w:eastAsia="el-GR"/>
              </w:rPr>
              <w:t>Ευαισθητοποίηση των μαθητών/τριών κατά του ρατσισμού και της μισαλλοδοξίας</w:t>
            </w:r>
          </w:p>
          <w:p w:rsidR="004470ED" w:rsidRPr="004470ED" w:rsidRDefault="004470ED" w:rsidP="004470ED">
            <w:pPr>
              <w:numPr>
                <w:ilvl w:val="0"/>
                <w:numId w:val="18"/>
              </w:numPr>
              <w:spacing w:after="0" w:line="240" w:lineRule="auto"/>
              <w:ind w:left="399" w:hanging="283"/>
              <w:contextualSpacing/>
              <w:jc w:val="both"/>
              <w:rPr>
                <w:rFonts w:ascii="Arial" w:eastAsia="Calibri" w:hAnsi="Arial" w:cs="Arial"/>
                <w:sz w:val="20"/>
                <w:szCs w:val="20"/>
                <w:u w:color="FF0000"/>
                <w:lang w:val="el-GR" w:eastAsia="el-GR"/>
              </w:rPr>
            </w:pPr>
            <w:r w:rsidRPr="004470ED">
              <w:rPr>
                <w:rFonts w:ascii="Arial" w:eastAsia="Calibri" w:hAnsi="Arial" w:cs="Arial"/>
                <w:sz w:val="20"/>
                <w:szCs w:val="20"/>
                <w:u w:color="FF0000"/>
                <w:lang w:val="el-GR" w:eastAsia="el-GR"/>
              </w:rPr>
              <w:t>Σεξουαλική και αναπαραγωγική υγεία των εφήβων</w:t>
            </w:r>
          </w:p>
          <w:p w:rsidR="004470ED" w:rsidRPr="004470ED" w:rsidRDefault="004470ED" w:rsidP="004470ED">
            <w:pPr>
              <w:numPr>
                <w:ilvl w:val="0"/>
                <w:numId w:val="18"/>
              </w:numPr>
              <w:spacing w:after="0" w:line="240" w:lineRule="auto"/>
              <w:ind w:left="399" w:hanging="283"/>
              <w:contextualSpacing/>
              <w:jc w:val="both"/>
              <w:rPr>
                <w:rFonts w:ascii="Arial" w:eastAsia="Calibri" w:hAnsi="Arial" w:cs="Arial"/>
                <w:sz w:val="20"/>
                <w:szCs w:val="20"/>
                <w:u w:color="FF0000"/>
                <w:lang w:val="el-GR" w:eastAsia="el-GR"/>
              </w:rPr>
            </w:pPr>
            <w:r w:rsidRPr="004470ED">
              <w:rPr>
                <w:rFonts w:ascii="Arial" w:eastAsia="Calibri" w:hAnsi="Arial" w:cs="Arial"/>
                <w:sz w:val="20"/>
                <w:szCs w:val="20"/>
                <w:u w:color="FF0000"/>
                <w:lang w:val="el-GR" w:eastAsia="el-GR"/>
              </w:rPr>
              <w:t>Νομοθεσία και διαχείριση περιστατικών.</w:t>
            </w:r>
          </w:p>
          <w:p w:rsidR="004470ED" w:rsidRPr="004470ED" w:rsidRDefault="004470ED" w:rsidP="004470ED">
            <w:pPr>
              <w:spacing w:after="0" w:line="240" w:lineRule="auto"/>
              <w:ind w:left="399"/>
              <w:contextualSpacing/>
              <w:jc w:val="both"/>
              <w:rPr>
                <w:rFonts w:ascii="Arial" w:eastAsia="Calibri" w:hAnsi="Arial" w:cs="Arial"/>
                <w:sz w:val="20"/>
                <w:szCs w:val="20"/>
                <w:u w:color="FF0000"/>
                <w:lang w:val="el-GR" w:eastAsia="el-GR"/>
              </w:rPr>
            </w:pPr>
          </w:p>
          <w:p w:rsidR="00CA6D77" w:rsidRDefault="004470ED" w:rsidP="004470ED">
            <w:pPr>
              <w:spacing w:after="0" w:line="240" w:lineRule="auto"/>
              <w:contextualSpacing/>
              <w:jc w:val="both"/>
              <w:rPr>
                <w:rFonts w:ascii="Arial" w:eastAsia="Calibri" w:hAnsi="Arial" w:cs="Arial"/>
                <w:sz w:val="20"/>
                <w:szCs w:val="20"/>
                <w:u w:color="FF0000"/>
                <w:lang w:val="el-GR" w:eastAsia="el-GR"/>
              </w:rPr>
            </w:pPr>
            <w:r w:rsidRPr="004470ED">
              <w:rPr>
                <w:rFonts w:ascii="Arial" w:eastAsia="Calibri" w:hAnsi="Arial" w:cs="Arial"/>
                <w:sz w:val="20"/>
                <w:szCs w:val="20"/>
                <w:u w:color="FF0000"/>
                <w:lang w:val="el-GR" w:eastAsia="el-GR"/>
              </w:rPr>
              <w:t xml:space="preserve">Το </w:t>
            </w:r>
            <w:r w:rsidR="008807FF">
              <w:rPr>
                <w:rFonts w:ascii="Arial" w:eastAsia="Calibri" w:hAnsi="Arial" w:cs="Arial"/>
                <w:sz w:val="20"/>
                <w:szCs w:val="20"/>
                <w:u w:color="FF0000"/>
                <w:lang w:val="el-GR" w:eastAsia="el-GR"/>
              </w:rPr>
              <w:t>ΠΙ</w:t>
            </w:r>
            <w:r>
              <w:rPr>
                <w:rFonts w:ascii="Arial" w:eastAsia="Calibri" w:hAnsi="Arial" w:cs="Arial"/>
                <w:sz w:val="20"/>
                <w:szCs w:val="20"/>
                <w:u w:color="FF0000"/>
                <w:lang w:val="el-GR" w:eastAsia="el-GR"/>
              </w:rPr>
              <w:t xml:space="preserve"> συντόνισε </w:t>
            </w:r>
            <w:r w:rsidRPr="004470ED">
              <w:rPr>
                <w:rFonts w:ascii="Arial" w:eastAsia="Calibri" w:hAnsi="Arial" w:cs="Arial"/>
                <w:sz w:val="20"/>
                <w:szCs w:val="20"/>
                <w:u w:color="FF0000"/>
                <w:lang w:val="el-GR" w:eastAsia="el-GR"/>
              </w:rPr>
              <w:t xml:space="preserve">τη </w:t>
            </w:r>
            <w:proofErr w:type="spellStart"/>
            <w:r w:rsidRPr="004470ED">
              <w:rPr>
                <w:rFonts w:ascii="Arial" w:eastAsia="Calibri" w:hAnsi="Arial" w:cs="Arial"/>
                <w:sz w:val="20"/>
                <w:szCs w:val="20"/>
                <w:u w:color="FF0000"/>
                <w:lang w:val="el-GR" w:eastAsia="el-GR"/>
              </w:rPr>
              <w:t>Διατμηματική</w:t>
            </w:r>
            <w:proofErr w:type="spellEnd"/>
            <w:r w:rsidRPr="004470ED">
              <w:rPr>
                <w:rFonts w:ascii="Arial" w:eastAsia="Calibri" w:hAnsi="Arial" w:cs="Arial"/>
                <w:sz w:val="20"/>
                <w:szCs w:val="20"/>
                <w:u w:color="FF0000"/>
                <w:lang w:val="el-GR" w:eastAsia="el-GR"/>
              </w:rPr>
              <w:t xml:space="preserve"> Επιτροπή για την Ισό</w:t>
            </w:r>
            <w:r>
              <w:rPr>
                <w:rFonts w:ascii="Arial" w:eastAsia="Calibri" w:hAnsi="Arial" w:cs="Arial"/>
                <w:sz w:val="20"/>
                <w:szCs w:val="20"/>
                <w:u w:color="FF0000"/>
                <w:lang w:val="el-GR" w:eastAsia="el-GR"/>
              </w:rPr>
              <w:t xml:space="preserve">τητα των Φύλων στην </w:t>
            </w:r>
            <w:proofErr w:type="spellStart"/>
            <w:r>
              <w:rPr>
                <w:rFonts w:ascii="Arial" w:eastAsia="Calibri" w:hAnsi="Arial" w:cs="Arial"/>
                <w:sz w:val="20"/>
                <w:szCs w:val="20"/>
                <w:u w:color="FF0000"/>
                <w:lang w:val="el-GR" w:eastAsia="el-GR"/>
              </w:rPr>
              <w:t>Εκπαίδευση.με</w:t>
            </w:r>
            <w:proofErr w:type="spellEnd"/>
            <w:r>
              <w:rPr>
                <w:rFonts w:ascii="Arial" w:eastAsia="Calibri" w:hAnsi="Arial" w:cs="Arial"/>
                <w:sz w:val="20"/>
                <w:szCs w:val="20"/>
                <w:u w:color="FF0000"/>
                <w:lang w:val="el-GR" w:eastAsia="el-GR"/>
              </w:rPr>
              <w:t xml:space="preserve"> βάση </w:t>
            </w:r>
            <w:r w:rsidRPr="004470ED">
              <w:rPr>
                <w:rFonts w:ascii="Arial" w:eastAsia="Calibri" w:hAnsi="Arial" w:cs="Arial"/>
                <w:sz w:val="20"/>
                <w:szCs w:val="20"/>
                <w:u w:color="FF0000"/>
                <w:lang w:val="el-GR" w:eastAsia="el-GR"/>
              </w:rPr>
              <w:t>σχέδιο δράσης για την περίοδο 2018 – 2020 (</w:t>
            </w:r>
            <w:hyperlink r:id="rId10" w:history="1">
              <w:r w:rsidRPr="004470ED">
                <w:rPr>
                  <w:rFonts w:ascii="Arial" w:eastAsia="Calibri" w:hAnsi="Arial" w:cs="Arial"/>
                  <w:color w:val="0563C1"/>
                  <w:sz w:val="20"/>
                  <w:szCs w:val="20"/>
                  <w:u w:color="FF0000"/>
                  <w:lang w:val="el-GR" w:eastAsia="el-GR"/>
                </w:rPr>
                <w:t>http://www.pi.ac.cy/pi/files/epimorfosi/isotita_fylou/schedio_drasis_isotitas_2018_2020.pdf</w:t>
              </w:r>
            </w:hyperlink>
            <w:r w:rsidRPr="004470ED">
              <w:rPr>
                <w:rFonts w:ascii="Arial" w:eastAsia="Calibri" w:hAnsi="Arial" w:cs="Arial"/>
                <w:sz w:val="20"/>
                <w:szCs w:val="20"/>
                <w:u w:color="FF0000"/>
                <w:lang w:val="el-GR" w:eastAsia="el-GR"/>
              </w:rPr>
              <w:t>). Διατηρεί, επίσης, ιστοσελίδα με διδακτικό υλικό για την αποδόμηση των στερεοτύπων φύλου και γενικά για θέματα ισότητας φύλου (</w:t>
            </w:r>
            <w:hyperlink r:id="rId11" w:history="1">
              <w:r w:rsidR="00C6509C" w:rsidRPr="00D83388">
                <w:rPr>
                  <w:rStyle w:val="Hyperlink"/>
                  <w:rFonts w:ascii="Arial" w:eastAsia="Calibri" w:hAnsi="Arial" w:cs="Arial"/>
                  <w:sz w:val="20"/>
                  <w:szCs w:val="20"/>
                  <w:u w:color="FF0000"/>
                  <w:lang w:val="el-GR" w:eastAsia="el-GR"/>
                </w:rPr>
                <w:t>http://www.pi.ac.cy/pi/index.php?option=com_content&amp;view=article&amp;id=910&amp;Itemid=383&amp;lang=el</w:t>
              </w:r>
            </w:hyperlink>
            <w:r w:rsidRPr="004470ED">
              <w:rPr>
                <w:rFonts w:ascii="Arial" w:eastAsia="Calibri" w:hAnsi="Arial" w:cs="Arial"/>
                <w:sz w:val="20"/>
                <w:szCs w:val="20"/>
                <w:u w:color="FF0000"/>
                <w:lang w:val="el-GR" w:eastAsia="el-GR"/>
              </w:rPr>
              <w:t xml:space="preserve">). </w:t>
            </w:r>
          </w:p>
          <w:p w:rsidR="00C6509C" w:rsidRDefault="00C6509C" w:rsidP="004470ED">
            <w:pPr>
              <w:spacing w:after="0" w:line="240" w:lineRule="auto"/>
              <w:contextualSpacing/>
              <w:jc w:val="both"/>
              <w:rPr>
                <w:rFonts w:ascii="Arial" w:eastAsia="Calibri" w:hAnsi="Arial" w:cs="Arial"/>
                <w:sz w:val="20"/>
                <w:szCs w:val="20"/>
                <w:u w:color="FF0000"/>
                <w:lang w:val="el-GR" w:eastAsia="el-GR"/>
              </w:rPr>
            </w:pPr>
          </w:p>
          <w:p w:rsidR="00C6509C" w:rsidRPr="00C6509C" w:rsidRDefault="00C6509C" w:rsidP="004470ED">
            <w:pPr>
              <w:spacing w:after="0" w:line="240" w:lineRule="auto"/>
              <w:contextualSpacing/>
              <w:jc w:val="both"/>
              <w:rPr>
                <w:rFonts w:ascii="Arial" w:eastAsia="Calibri" w:hAnsi="Arial" w:cs="Arial"/>
                <w:sz w:val="20"/>
                <w:szCs w:val="20"/>
                <w:u w:color="FF0000"/>
                <w:lang w:val="el-GR" w:eastAsia="el-GR"/>
              </w:rPr>
            </w:pPr>
            <w:r w:rsidRPr="00C6509C">
              <w:rPr>
                <w:rFonts w:ascii="Arial" w:eastAsia="Calibri" w:hAnsi="Arial" w:cs="Arial"/>
                <w:sz w:val="20"/>
                <w:szCs w:val="20"/>
                <w:u w:color="FF0000"/>
                <w:lang w:val="el-GR" w:eastAsia="el-GR"/>
              </w:rPr>
              <w:t>Η ΥΕΨ ανταποκρίθηκε σε αιτήματα σχολείων για ειδική παρέμβαση σε μικρή ομάδα μαθητών/</w:t>
            </w:r>
            <w:proofErr w:type="spellStart"/>
            <w:r w:rsidRPr="00C6509C">
              <w:rPr>
                <w:rFonts w:ascii="Arial" w:eastAsia="Calibri" w:hAnsi="Arial" w:cs="Arial"/>
                <w:sz w:val="20"/>
                <w:szCs w:val="20"/>
                <w:u w:color="FF0000"/>
                <w:lang w:val="el-GR" w:eastAsia="el-GR"/>
              </w:rPr>
              <w:t>ριών</w:t>
            </w:r>
            <w:proofErr w:type="spellEnd"/>
            <w:r w:rsidRPr="00C6509C">
              <w:rPr>
                <w:rFonts w:ascii="Arial" w:eastAsia="Calibri" w:hAnsi="Arial" w:cs="Arial"/>
                <w:sz w:val="20"/>
                <w:szCs w:val="20"/>
                <w:u w:color="FF0000"/>
                <w:lang w:val="el-GR" w:eastAsia="el-GR"/>
              </w:rPr>
              <w:t>, με στόχο την εφαρμογή βιωματικών εργαστηρίων σε θέματα φυλετικών διακρίσεων.</w:t>
            </w:r>
          </w:p>
          <w:p w:rsidR="004470ED" w:rsidRPr="008D590A" w:rsidRDefault="004470ED" w:rsidP="004470ED">
            <w:pPr>
              <w:spacing w:after="0" w:line="240" w:lineRule="auto"/>
              <w:contextualSpacing/>
              <w:rPr>
                <w:rFonts w:ascii="Arial" w:hAnsi="Arial" w:cs="Arial"/>
                <w:sz w:val="20"/>
                <w:szCs w:val="20"/>
                <w:lang w:val="el-GR"/>
              </w:rPr>
            </w:pPr>
          </w:p>
        </w:tc>
      </w:tr>
      <w:tr w:rsidR="00CA6D77" w:rsidRPr="00DE1D65" w:rsidTr="001A496D">
        <w:trPr>
          <w:trHeight w:val="62"/>
        </w:trPr>
        <w:tc>
          <w:tcPr>
            <w:tcW w:w="2802" w:type="dxa"/>
            <w:shd w:val="clear" w:color="auto" w:fill="auto"/>
          </w:tcPr>
          <w:p w:rsidR="00CA6D77" w:rsidRDefault="004470ED" w:rsidP="001A496D">
            <w:pPr>
              <w:spacing w:after="0" w:line="240" w:lineRule="auto"/>
              <w:rPr>
                <w:rFonts w:ascii="Arial" w:hAnsi="Arial" w:cs="Arial"/>
                <w:sz w:val="20"/>
                <w:szCs w:val="20"/>
                <w:lang w:val="el-GR"/>
              </w:rPr>
            </w:pPr>
            <w:r w:rsidRPr="004470ED">
              <w:rPr>
                <w:rFonts w:ascii="Arial" w:hAnsi="Arial" w:cs="Arial"/>
                <w:sz w:val="20"/>
                <w:szCs w:val="20"/>
                <w:lang w:val="el-GR"/>
              </w:rPr>
              <w:t xml:space="preserve">39. Μελέτη από εμπειρογνώμονες του υφιστάμενου συστήματος παροχής ειδικής αγωγής και εκπαίδευσης και διαμόρφωση μιας νέας </w:t>
            </w:r>
            <w:proofErr w:type="spellStart"/>
            <w:r w:rsidRPr="004470ED">
              <w:rPr>
                <w:rFonts w:ascii="Arial" w:hAnsi="Arial" w:cs="Arial"/>
                <w:sz w:val="20"/>
                <w:szCs w:val="20"/>
                <w:lang w:val="el-GR"/>
              </w:rPr>
              <w:t>επικαιροποιημένηςπολιτικής</w:t>
            </w:r>
            <w:proofErr w:type="spellEnd"/>
          </w:p>
          <w:p w:rsidR="004470ED" w:rsidRPr="004470ED" w:rsidRDefault="004470ED" w:rsidP="001A496D">
            <w:pPr>
              <w:spacing w:after="0" w:line="240" w:lineRule="auto"/>
              <w:rPr>
                <w:rFonts w:ascii="Arial" w:hAnsi="Arial" w:cs="Arial"/>
                <w:sz w:val="20"/>
                <w:szCs w:val="20"/>
                <w:lang w:val="el-GR"/>
              </w:rPr>
            </w:pPr>
          </w:p>
        </w:tc>
        <w:tc>
          <w:tcPr>
            <w:tcW w:w="1842" w:type="dxa"/>
          </w:tcPr>
          <w:p w:rsidR="00CA6D77" w:rsidRPr="008D590A" w:rsidRDefault="004470ED" w:rsidP="001A496D">
            <w:pP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CA6D77" w:rsidRPr="008B5347" w:rsidRDefault="004470ED" w:rsidP="008B5347">
            <w:pPr>
              <w:jc w:val="both"/>
              <w:rPr>
                <w:rFonts w:ascii="Arial" w:hAnsi="Arial" w:cs="Arial"/>
                <w:sz w:val="20"/>
                <w:szCs w:val="20"/>
                <w:lang w:val="el-GR"/>
              </w:rPr>
            </w:pPr>
            <w:r w:rsidRPr="008B5347">
              <w:rPr>
                <w:rFonts w:ascii="Arial" w:hAnsi="Arial" w:cs="Arial"/>
                <w:sz w:val="20"/>
                <w:szCs w:val="20"/>
                <w:lang w:val="el-GR"/>
              </w:rPr>
              <w:t>Το ΥΠΠΑΝ  συνέχισε τη συνεργασία του με τους εμπειρογνώμονες του Ευρωπαϊκού Φορέα για την Ειδική Αγωγή και την Ενταξιακή Εκπαίδευση, με στόχο τη μεταρρύθμιση και τον εκσυγχρονισμό της υφιστάμενης νομοθεσίας και των πρακτικών που ακολουθούνται στην ειδική εκπαίδευση, εξασφαλίζοντας τεχνική βοήθεια από την Ευρωπαϊκή Επιτροπή.</w:t>
            </w:r>
          </w:p>
        </w:tc>
      </w:tr>
      <w:tr w:rsidR="00CA6D77" w:rsidRPr="00DE1D65" w:rsidTr="001A496D">
        <w:trPr>
          <w:trHeight w:val="62"/>
        </w:trPr>
        <w:tc>
          <w:tcPr>
            <w:tcW w:w="2802" w:type="dxa"/>
            <w:shd w:val="clear" w:color="auto" w:fill="auto"/>
          </w:tcPr>
          <w:p w:rsidR="00CA6D77" w:rsidRPr="004470ED" w:rsidRDefault="004470ED" w:rsidP="001A496D">
            <w:pPr>
              <w:spacing w:after="0" w:line="240" w:lineRule="auto"/>
              <w:rPr>
                <w:rFonts w:ascii="Arial" w:hAnsi="Arial" w:cs="Arial"/>
                <w:sz w:val="20"/>
                <w:szCs w:val="20"/>
                <w:lang w:val="el-GR"/>
              </w:rPr>
            </w:pPr>
            <w:r w:rsidRPr="004470ED">
              <w:rPr>
                <w:rFonts w:ascii="Arial" w:hAnsi="Arial" w:cs="Arial"/>
                <w:sz w:val="20"/>
                <w:szCs w:val="20"/>
                <w:lang w:val="el-GR"/>
              </w:rPr>
              <w:t xml:space="preserve">40. Αναθεώρηση του υφιστάμενου νομικού πλαισίου σύμφωνα με την </w:t>
            </w:r>
            <w:proofErr w:type="spellStart"/>
            <w:r w:rsidRPr="004470ED">
              <w:rPr>
                <w:rFonts w:ascii="Arial" w:hAnsi="Arial" w:cs="Arial"/>
                <w:sz w:val="20"/>
                <w:szCs w:val="20"/>
                <w:lang w:val="el-GR"/>
              </w:rPr>
              <w:t>επικαιροποιημένη</w:t>
            </w:r>
            <w:proofErr w:type="spellEnd"/>
            <w:r w:rsidRPr="004470ED">
              <w:rPr>
                <w:rFonts w:ascii="Arial" w:hAnsi="Arial" w:cs="Arial"/>
                <w:sz w:val="20"/>
                <w:szCs w:val="20"/>
                <w:lang w:val="el-GR"/>
              </w:rPr>
              <w:t xml:space="preserve"> πολιτική</w:t>
            </w:r>
          </w:p>
          <w:p w:rsidR="004470ED" w:rsidRPr="008D590A" w:rsidRDefault="004470ED" w:rsidP="001A496D">
            <w:pPr>
              <w:spacing w:after="0" w:line="240" w:lineRule="auto"/>
              <w:rPr>
                <w:rFonts w:ascii="Arial" w:hAnsi="Arial" w:cs="Arial"/>
                <w:sz w:val="20"/>
                <w:szCs w:val="20"/>
                <w:lang w:val="el-GR"/>
              </w:rPr>
            </w:pPr>
          </w:p>
        </w:tc>
        <w:tc>
          <w:tcPr>
            <w:tcW w:w="1842" w:type="dxa"/>
          </w:tcPr>
          <w:p w:rsidR="00CA6D77" w:rsidRDefault="004470ED" w:rsidP="004470ED">
            <w:pPr>
              <w:jc w:val="center"/>
              <w:rPr>
                <w:rFonts w:ascii="Arial" w:hAnsi="Arial" w:cs="Arial"/>
                <w:sz w:val="20"/>
                <w:szCs w:val="20"/>
                <w:lang w:val="el-GR"/>
              </w:rPr>
            </w:pPr>
            <w:r>
              <w:rPr>
                <w:rFonts w:ascii="Arial" w:hAnsi="Arial" w:cs="Arial"/>
                <w:sz w:val="20"/>
                <w:szCs w:val="20"/>
                <w:lang w:val="el-GR"/>
              </w:rPr>
              <w:t>ΥΛΟΠΟΙΗΘΗΚΕ ΜΕΡΙΚΩΣ</w:t>
            </w:r>
          </w:p>
          <w:p w:rsidR="004470ED" w:rsidRPr="008D590A" w:rsidRDefault="004470ED" w:rsidP="001A496D">
            <w:pPr>
              <w:rPr>
                <w:rFonts w:ascii="Arial" w:hAnsi="Arial" w:cs="Arial"/>
                <w:sz w:val="20"/>
                <w:szCs w:val="20"/>
                <w:lang w:val="el-GR"/>
              </w:rPr>
            </w:pPr>
          </w:p>
        </w:tc>
        <w:tc>
          <w:tcPr>
            <w:tcW w:w="5812" w:type="dxa"/>
            <w:shd w:val="clear" w:color="auto" w:fill="auto"/>
          </w:tcPr>
          <w:p w:rsidR="00CA6D77" w:rsidRPr="008B5347" w:rsidRDefault="004470ED" w:rsidP="008B5347">
            <w:pPr>
              <w:jc w:val="both"/>
              <w:rPr>
                <w:rFonts w:ascii="Arial" w:hAnsi="Arial" w:cs="Arial"/>
                <w:sz w:val="20"/>
                <w:szCs w:val="20"/>
                <w:lang w:val="el-GR"/>
              </w:rPr>
            </w:pPr>
            <w:r w:rsidRPr="008B5347">
              <w:rPr>
                <w:rFonts w:ascii="Arial" w:hAnsi="Arial" w:cs="Arial"/>
                <w:sz w:val="20"/>
                <w:szCs w:val="20"/>
                <w:lang w:val="el-GR"/>
              </w:rPr>
              <w:t xml:space="preserve">Τον Φεβρουάριο του 2019 παρουσιάστηκε το πρώτο προσχέδιο της νομοθεσίας, ενώ τον Μάιο του 2019 παρουσιάστηκε σε όλους τους εμπλεκόμενους φορείς το αναθεωρημένο προσχέδιο, το οποίο τον Ιούλιο του 2019 πήρε την τελική του μορφή, σηματοδοτώντας την ολοκλήρωση της πρώτης φάσης του έργου. Το έργο χρηματοδοτείται από την Ευρωπαϊκή Επιτροπή, μέσω του Προγράμματος Υποστήριξης </w:t>
            </w:r>
            <w:r w:rsidRPr="008B5347">
              <w:rPr>
                <w:rFonts w:ascii="Arial" w:hAnsi="Arial" w:cs="Arial"/>
                <w:sz w:val="20"/>
                <w:szCs w:val="20"/>
                <w:lang w:val="el-GR"/>
              </w:rPr>
              <w:lastRenderedPageBreak/>
              <w:t>Διαρθρωτικών Μεταρρυθμίσεων και υλοποιείται από τον Ευρωπαϊκό Φορέα για την Ειδική Αγωγή και την Ενταξιακή Εκπαίδευση, σε συνεργασία με τη Γενική Διεύθυνση Υποστήριξης Διαρθρωτικών Μεταρρυθμίσεων (DG REFORM) της Ευρωπαϊκής Επιτροπής.</w:t>
            </w:r>
          </w:p>
          <w:p w:rsidR="000422D5" w:rsidRPr="002B0801" w:rsidRDefault="006D50C0" w:rsidP="000422D5">
            <w:pPr>
              <w:jc w:val="both"/>
              <w:rPr>
                <w:rFonts w:ascii="Arial" w:hAnsi="Arial" w:cs="Arial"/>
                <w:sz w:val="20"/>
                <w:szCs w:val="20"/>
                <w:lang w:val="el-GR"/>
              </w:rPr>
            </w:pPr>
            <w:r w:rsidRPr="008B5347">
              <w:rPr>
                <w:rFonts w:ascii="Arial" w:hAnsi="Arial" w:cs="Arial"/>
                <w:sz w:val="20"/>
                <w:szCs w:val="20"/>
                <w:lang w:val="el-GR"/>
              </w:rPr>
              <w:t xml:space="preserve">Συστάθηκαν </w:t>
            </w:r>
            <w:r w:rsidR="004470ED" w:rsidRPr="008B5347">
              <w:rPr>
                <w:rFonts w:ascii="Arial" w:hAnsi="Arial" w:cs="Arial"/>
                <w:sz w:val="20"/>
                <w:szCs w:val="20"/>
                <w:lang w:val="el-GR"/>
              </w:rPr>
              <w:t>Ομάδ</w:t>
            </w:r>
            <w:r w:rsidRPr="008B5347">
              <w:rPr>
                <w:rFonts w:ascii="Arial" w:hAnsi="Arial" w:cs="Arial"/>
                <w:sz w:val="20"/>
                <w:szCs w:val="20"/>
                <w:lang w:val="el-GR"/>
              </w:rPr>
              <w:t>ες</w:t>
            </w:r>
            <w:r w:rsidR="004470ED" w:rsidRPr="008B5347">
              <w:rPr>
                <w:rFonts w:ascii="Arial" w:hAnsi="Arial" w:cs="Arial"/>
                <w:sz w:val="20"/>
                <w:szCs w:val="20"/>
                <w:lang w:val="el-GR"/>
              </w:rPr>
              <w:t xml:space="preserve"> Εργασίας στο πλαίσιο της δεύτερης φάσης του έργου. Σκοπός των Ομάδων Εργασίας είναι η υποβολή συμπερασμάτων, που θα διαμορφωθούν σε συστάσεις, στη βάση των οποίων θα ετοιμαστούν οι κανονισμοί που είναι απαραίτητοι για την εφαρμογή του νόμου πλαίσιο. </w:t>
            </w:r>
          </w:p>
          <w:p w:rsidR="000422D5" w:rsidRPr="00196B86" w:rsidRDefault="000422D5" w:rsidP="000422D5">
            <w:pPr>
              <w:jc w:val="both"/>
              <w:rPr>
                <w:rFonts w:ascii="Arial" w:hAnsi="Arial" w:cs="Arial"/>
                <w:sz w:val="20"/>
                <w:szCs w:val="20"/>
                <w:lang w:val="el-GR"/>
              </w:rPr>
            </w:pPr>
            <w:r w:rsidRPr="00196B86">
              <w:rPr>
                <w:rFonts w:ascii="Arial" w:hAnsi="Arial" w:cs="Arial"/>
                <w:sz w:val="20"/>
                <w:szCs w:val="20"/>
                <w:lang w:val="el-GR"/>
              </w:rPr>
              <w:t>Κατά τη διάρκεια του 2019 και του 2020 πραγματοποιήθηκαν οι ακόλουθες δράσεις:</w:t>
            </w:r>
          </w:p>
          <w:p w:rsidR="000422D5" w:rsidRPr="00196B86" w:rsidRDefault="000422D5" w:rsidP="000422D5">
            <w:pPr>
              <w:numPr>
                <w:ilvl w:val="0"/>
                <w:numId w:val="26"/>
              </w:numPr>
              <w:jc w:val="both"/>
              <w:rPr>
                <w:rFonts w:ascii="Arial" w:hAnsi="Arial" w:cs="Arial"/>
                <w:sz w:val="20"/>
                <w:szCs w:val="20"/>
                <w:lang w:val="el-GR"/>
              </w:rPr>
            </w:pPr>
            <w:r w:rsidRPr="00196B86">
              <w:rPr>
                <w:rFonts w:ascii="Arial" w:hAnsi="Arial" w:cs="Arial"/>
                <w:sz w:val="20"/>
                <w:szCs w:val="20"/>
                <w:lang w:val="el-GR"/>
              </w:rPr>
              <w:t xml:space="preserve">Επίσκεψη μελέτης λειτουργών του ΥΠΠΑΝ στην Πορτογαλία </w:t>
            </w:r>
          </w:p>
          <w:p w:rsidR="000422D5" w:rsidRPr="00196B86" w:rsidRDefault="000422D5" w:rsidP="000422D5">
            <w:pPr>
              <w:numPr>
                <w:ilvl w:val="0"/>
                <w:numId w:val="26"/>
              </w:numPr>
              <w:jc w:val="both"/>
              <w:rPr>
                <w:rFonts w:ascii="Arial" w:hAnsi="Arial" w:cs="Arial"/>
                <w:sz w:val="20"/>
                <w:szCs w:val="20"/>
                <w:lang w:val="el-GR"/>
              </w:rPr>
            </w:pPr>
            <w:r w:rsidRPr="00196B86">
              <w:rPr>
                <w:rFonts w:ascii="Arial" w:hAnsi="Arial" w:cs="Arial"/>
                <w:sz w:val="20"/>
                <w:szCs w:val="20"/>
                <w:lang w:val="el-GR"/>
              </w:rPr>
              <w:t xml:space="preserve">Ανάλυση πόρων του εκπαιδευτικού συστήματος </w:t>
            </w:r>
          </w:p>
          <w:p w:rsidR="000422D5" w:rsidRPr="00196B86" w:rsidRDefault="000422D5" w:rsidP="000422D5">
            <w:pPr>
              <w:numPr>
                <w:ilvl w:val="0"/>
                <w:numId w:val="26"/>
              </w:numPr>
              <w:jc w:val="both"/>
              <w:rPr>
                <w:rFonts w:ascii="Arial" w:hAnsi="Arial" w:cs="Arial"/>
                <w:sz w:val="20"/>
                <w:szCs w:val="20"/>
                <w:lang w:val="el-GR"/>
              </w:rPr>
            </w:pPr>
            <w:r w:rsidRPr="00196B86">
              <w:rPr>
                <w:rFonts w:ascii="Arial" w:hAnsi="Arial" w:cs="Arial"/>
                <w:sz w:val="20"/>
                <w:szCs w:val="20"/>
                <w:lang w:val="el-GR"/>
              </w:rPr>
              <w:t>Συναντήσεις Ομάδων Εργασίας (μία με φυσική παρουσία και άλλες τρεις, λόγω πανδημίας, διαδικτυακά).</w:t>
            </w:r>
          </w:p>
          <w:p w:rsidR="000422D5" w:rsidRPr="00196B86" w:rsidRDefault="000422D5" w:rsidP="000422D5">
            <w:pPr>
              <w:jc w:val="both"/>
              <w:rPr>
                <w:rFonts w:ascii="Arial" w:hAnsi="Arial" w:cs="Arial"/>
                <w:sz w:val="20"/>
                <w:szCs w:val="20"/>
                <w:lang w:val="el-GR"/>
              </w:rPr>
            </w:pPr>
            <w:r w:rsidRPr="00196B86">
              <w:rPr>
                <w:rFonts w:ascii="Arial" w:hAnsi="Arial" w:cs="Arial"/>
                <w:sz w:val="20"/>
                <w:szCs w:val="20"/>
                <w:lang w:val="el-GR"/>
              </w:rPr>
              <w:t>Οι Ομάδες Εργασίας ασχολήθηκαν με τα ακόλουθα θέματα:</w:t>
            </w:r>
          </w:p>
          <w:p w:rsidR="000422D5" w:rsidRPr="00196B86" w:rsidRDefault="000422D5" w:rsidP="000422D5">
            <w:pPr>
              <w:jc w:val="both"/>
              <w:rPr>
                <w:rFonts w:ascii="Arial" w:hAnsi="Arial" w:cs="Arial"/>
                <w:sz w:val="20"/>
                <w:szCs w:val="20"/>
                <w:lang w:val="el-GR"/>
              </w:rPr>
            </w:pPr>
            <w:r w:rsidRPr="00196B86">
              <w:rPr>
                <w:rFonts w:ascii="Arial" w:hAnsi="Arial" w:cs="Arial"/>
                <w:sz w:val="20"/>
                <w:szCs w:val="20"/>
                <w:lang w:val="el-GR"/>
              </w:rPr>
              <w:t>I. Είδη εκπαιδευτικών παροχών και στήριξης, ηγετικές ικανότητες και πρακτικές διδασκαλίας</w:t>
            </w:r>
          </w:p>
          <w:p w:rsidR="000422D5" w:rsidRPr="00196B86" w:rsidRDefault="000422D5" w:rsidP="000422D5">
            <w:pPr>
              <w:jc w:val="both"/>
              <w:rPr>
                <w:rFonts w:ascii="Arial" w:hAnsi="Arial" w:cs="Arial"/>
                <w:sz w:val="20"/>
                <w:szCs w:val="20"/>
                <w:lang w:val="el-GR"/>
              </w:rPr>
            </w:pPr>
            <w:r w:rsidRPr="00196B86">
              <w:rPr>
                <w:rFonts w:ascii="Arial" w:hAnsi="Arial" w:cs="Arial"/>
                <w:sz w:val="20"/>
                <w:szCs w:val="20"/>
                <w:lang w:val="el-GR"/>
              </w:rPr>
              <w:t xml:space="preserve">II. Διαδικασίες αξιολόγησης και στήριξης με επίκεντρο τους μαθητές, τους εκπαιδευτικούς, τους ηγέτες και τα μαθησιακά περιβάλλοντα </w:t>
            </w:r>
          </w:p>
          <w:p w:rsidR="000422D5" w:rsidRPr="00196B86" w:rsidRDefault="000422D5" w:rsidP="000422D5">
            <w:pPr>
              <w:jc w:val="both"/>
              <w:rPr>
                <w:rFonts w:ascii="Arial" w:hAnsi="Arial" w:cs="Arial"/>
                <w:sz w:val="20"/>
                <w:szCs w:val="20"/>
                <w:lang w:val="el-GR"/>
              </w:rPr>
            </w:pPr>
            <w:r w:rsidRPr="00196B86">
              <w:rPr>
                <w:rFonts w:ascii="Arial" w:hAnsi="Arial" w:cs="Arial"/>
                <w:sz w:val="20"/>
                <w:szCs w:val="20"/>
                <w:lang w:val="el-GR"/>
              </w:rPr>
              <w:t>III. Ρόλος Κέντρων Στήριξης Ενιαίας Εκπαίδευσης.</w:t>
            </w:r>
          </w:p>
          <w:p w:rsidR="004470ED" w:rsidRPr="00196B86" w:rsidRDefault="000422D5" w:rsidP="000422D5">
            <w:pPr>
              <w:jc w:val="both"/>
              <w:rPr>
                <w:rFonts w:ascii="Arial" w:hAnsi="Arial" w:cs="Arial"/>
                <w:sz w:val="20"/>
                <w:szCs w:val="20"/>
                <w:lang w:val="el-GR"/>
              </w:rPr>
            </w:pPr>
            <w:r w:rsidRPr="00196B86">
              <w:rPr>
                <w:rFonts w:ascii="Arial" w:hAnsi="Arial" w:cs="Arial"/>
                <w:sz w:val="20"/>
                <w:szCs w:val="20"/>
                <w:lang w:val="el-GR"/>
              </w:rPr>
              <w:t>Οι εμπειρογνώμονες απέστειλαν τις αρχικές τους συστάσεις και οι εμπλεκόμενοι φορείς κλήθηκαν όπως υποβάλουν τις απόψεις τους. Το ΥΠΠΑΝ διαβίβασε όλες τις συνεισφορές και αναμένεται από τον Ευρωπαϊκό Φορέα η διαμόρφωση των τελικών συστάσεων. Λόγω της πανδημίας, το έργο αναμένεται να ολοκληρωθεί μέχρι τον Ιούνιο του 2021.</w:t>
            </w:r>
          </w:p>
          <w:p w:rsidR="000422D5" w:rsidRPr="000422D5" w:rsidRDefault="000422D5" w:rsidP="00143CC9">
            <w:pPr>
              <w:jc w:val="both"/>
              <w:rPr>
                <w:rFonts w:ascii="Arial" w:hAnsi="Arial" w:cs="Arial"/>
                <w:sz w:val="20"/>
                <w:szCs w:val="20"/>
                <w:lang w:val="el-GR"/>
              </w:rPr>
            </w:pPr>
          </w:p>
        </w:tc>
      </w:tr>
      <w:tr w:rsidR="00181016" w:rsidRPr="00181016" w:rsidTr="00181016">
        <w:trPr>
          <w:trHeight w:val="62"/>
        </w:trPr>
        <w:tc>
          <w:tcPr>
            <w:tcW w:w="10456" w:type="dxa"/>
            <w:gridSpan w:val="3"/>
            <w:shd w:val="clear" w:color="auto" w:fill="66CCFF"/>
          </w:tcPr>
          <w:p w:rsidR="008B5347" w:rsidRDefault="008B5347" w:rsidP="008D590A">
            <w:pPr>
              <w:jc w:val="both"/>
              <w:rPr>
                <w:rFonts w:ascii="Arial" w:hAnsi="Arial" w:cs="Arial"/>
                <w:sz w:val="20"/>
                <w:szCs w:val="20"/>
                <w:lang w:val="el-GR"/>
              </w:rPr>
            </w:pPr>
          </w:p>
          <w:p w:rsidR="00181016" w:rsidRPr="008B5347" w:rsidRDefault="00181016" w:rsidP="008D590A">
            <w:pPr>
              <w:jc w:val="both"/>
              <w:rPr>
                <w:rFonts w:ascii="Arial" w:hAnsi="Arial" w:cs="Arial"/>
                <w:b/>
                <w:sz w:val="20"/>
                <w:szCs w:val="20"/>
                <w:lang w:val="el-GR"/>
              </w:rPr>
            </w:pPr>
            <w:r w:rsidRPr="008B5347">
              <w:rPr>
                <w:rFonts w:ascii="Arial" w:hAnsi="Arial" w:cs="Arial"/>
                <w:b/>
                <w:sz w:val="20"/>
                <w:szCs w:val="20"/>
                <w:lang w:val="el-GR"/>
              </w:rPr>
              <w:t>ΥΠΟΥΡΓΕΙΟ ΥΓΕΙΑΣ</w:t>
            </w:r>
          </w:p>
        </w:tc>
      </w:tr>
      <w:tr w:rsidR="00181016" w:rsidRPr="00DE1D65" w:rsidTr="005166DE">
        <w:trPr>
          <w:trHeight w:val="62"/>
        </w:trPr>
        <w:tc>
          <w:tcPr>
            <w:tcW w:w="2802" w:type="dxa"/>
            <w:shd w:val="clear" w:color="auto" w:fill="auto"/>
          </w:tcPr>
          <w:p w:rsidR="00181016" w:rsidRPr="00181016" w:rsidRDefault="00181016" w:rsidP="00181016">
            <w:pPr>
              <w:rPr>
                <w:rFonts w:ascii="Arial" w:hAnsi="Arial" w:cs="Arial"/>
                <w:sz w:val="20"/>
                <w:szCs w:val="20"/>
                <w:lang w:val="el-GR"/>
              </w:rPr>
            </w:pPr>
            <w:r w:rsidRPr="00181016">
              <w:rPr>
                <w:rFonts w:ascii="Arial" w:hAnsi="Arial" w:cs="Arial"/>
                <w:sz w:val="20"/>
                <w:szCs w:val="20"/>
                <w:lang w:val="el-GR"/>
              </w:rPr>
              <w:t xml:space="preserve">41. Ενημέρωση και εκπαίδευση ιατρών, νοσηλευτών και άλλων επαγγελματιών υγείας, καθώς και βοηθητικού προσωπικού δημόσιου τομέα, όσον αφορά τις ανάγκες και δικαιώματα των ασθενών </w:t>
            </w:r>
          </w:p>
          <w:p w:rsidR="00181016" w:rsidRDefault="00181016" w:rsidP="00181016">
            <w:pPr>
              <w:spacing w:after="0" w:line="240" w:lineRule="auto"/>
              <w:rPr>
                <w:rFonts w:ascii="Arial" w:hAnsi="Arial" w:cs="Arial"/>
                <w:sz w:val="20"/>
                <w:szCs w:val="20"/>
                <w:lang w:val="el-GR"/>
              </w:rPr>
            </w:pPr>
            <w:r w:rsidRPr="00181016">
              <w:rPr>
                <w:rFonts w:ascii="Arial" w:hAnsi="Arial" w:cs="Arial"/>
                <w:sz w:val="20"/>
                <w:szCs w:val="20"/>
                <w:lang w:val="el-GR"/>
              </w:rPr>
              <w:lastRenderedPageBreak/>
              <w:t>Υπουργείο Υγείας-Διεύθυνση Νοσηλευτικών Υπηρεσιών</w:t>
            </w:r>
          </w:p>
          <w:p w:rsidR="00181016" w:rsidRPr="008D590A" w:rsidRDefault="00181016" w:rsidP="00181016">
            <w:pPr>
              <w:spacing w:after="0" w:line="240" w:lineRule="auto"/>
              <w:rPr>
                <w:rFonts w:ascii="Arial" w:hAnsi="Arial" w:cs="Arial"/>
                <w:sz w:val="20"/>
                <w:szCs w:val="20"/>
                <w:lang w:val="el-GR"/>
              </w:rPr>
            </w:pPr>
          </w:p>
        </w:tc>
        <w:tc>
          <w:tcPr>
            <w:tcW w:w="1842" w:type="dxa"/>
          </w:tcPr>
          <w:p w:rsidR="00181016" w:rsidRPr="008D590A" w:rsidRDefault="00181016" w:rsidP="005166DE">
            <w:pPr>
              <w:rPr>
                <w:rFonts w:ascii="Arial" w:hAnsi="Arial" w:cs="Arial"/>
                <w:sz w:val="20"/>
                <w:szCs w:val="20"/>
                <w:lang w:val="el-GR"/>
              </w:rPr>
            </w:pPr>
            <w:r>
              <w:rPr>
                <w:rFonts w:ascii="Arial" w:hAnsi="Arial" w:cs="Arial"/>
                <w:sz w:val="20"/>
                <w:szCs w:val="20"/>
                <w:lang w:val="el-GR"/>
              </w:rPr>
              <w:lastRenderedPageBreak/>
              <w:t>ΥΛΟΠΟΙΗΘΗΚΕ</w:t>
            </w:r>
          </w:p>
        </w:tc>
        <w:tc>
          <w:tcPr>
            <w:tcW w:w="5812" w:type="dxa"/>
            <w:shd w:val="clear" w:color="auto" w:fill="auto"/>
          </w:tcPr>
          <w:p w:rsidR="00181016" w:rsidRPr="009F5B5A" w:rsidRDefault="00181016" w:rsidP="009F5B5A">
            <w:pPr>
              <w:jc w:val="both"/>
              <w:rPr>
                <w:rFonts w:ascii="Arial" w:hAnsi="Arial" w:cs="Arial"/>
                <w:sz w:val="20"/>
                <w:szCs w:val="20"/>
                <w:lang w:val="el-GR"/>
              </w:rPr>
            </w:pPr>
            <w:r w:rsidRPr="00181016">
              <w:rPr>
                <w:rFonts w:ascii="Arial" w:hAnsi="Arial" w:cs="Arial"/>
                <w:sz w:val="20"/>
                <w:szCs w:val="20"/>
                <w:lang w:val="el-GR"/>
              </w:rPr>
              <w:t xml:space="preserve">Το 2019 πραγματοποιήθηκαν 4 σεμινάρια από τον </w:t>
            </w:r>
            <w:proofErr w:type="spellStart"/>
            <w:r w:rsidRPr="00181016">
              <w:rPr>
                <w:rFonts w:ascii="Arial" w:hAnsi="Arial" w:cs="Arial"/>
                <w:sz w:val="20"/>
                <w:szCs w:val="20"/>
                <w:lang w:val="el-GR"/>
              </w:rPr>
              <w:t>ΟΚΥπΥ</w:t>
            </w:r>
            <w:proofErr w:type="spellEnd"/>
            <w:r w:rsidRPr="00181016">
              <w:rPr>
                <w:rFonts w:ascii="Arial" w:hAnsi="Arial" w:cs="Arial"/>
                <w:sz w:val="20"/>
                <w:szCs w:val="20"/>
                <w:lang w:val="el-GR"/>
              </w:rPr>
              <w:t xml:space="preserve"> σε όλο το νεοεισερχόμενο προσωπικό (Ιατρικό, Νοσηλευτικό, γραμματειακό κλπ).  Μικρός αριθμός Νοσηλευτικών Λειτουργών (~100) έχουν λάβει μέρος σε εκπαιδεύσεις άλλων οργανισμών για το εν λόγω </w:t>
            </w:r>
            <w:proofErr w:type="spellStart"/>
            <w:r w:rsidRPr="00181016">
              <w:rPr>
                <w:rFonts w:ascii="Arial" w:hAnsi="Arial" w:cs="Arial"/>
                <w:sz w:val="20"/>
                <w:szCs w:val="20"/>
                <w:lang w:val="el-GR"/>
              </w:rPr>
              <w:t>θέμα.</w:t>
            </w:r>
            <w:r w:rsidR="009F5B5A" w:rsidRPr="009F5B5A">
              <w:rPr>
                <w:rFonts w:ascii="Arial" w:hAnsi="Arial" w:cs="Arial"/>
                <w:sz w:val="20"/>
                <w:szCs w:val="20"/>
                <w:lang w:val="el-GR"/>
              </w:rPr>
              <w:t>Για</w:t>
            </w:r>
            <w:proofErr w:type="spellEnd"/>
            <w:r w:rsidR="009F5B5A" w:rsidRPr="009F5B5A">
              <w:rPr>
                <w:rFonts w:ascii="Arial" w:hAnsi="Arial" w:cs="Arial"/>
                <w:sz w:val="20"/>
                <w:szCs w:val="20"/>
                <w:lang w:val="el-GR"/>
              </w:rPr>
              <w:t xml:space="preserve"> το έτος 2020 λόγω των περιοριστικών μέτρων που λήφθηκαν βάσει Υπουργικού Διατάγματος για την αντιμετώπιση της πανδημίας </w:t>
            </w:r>
            <w:proofErr w:type="spellStart"/>
            <w:r w:rsidR="009F5B5A" w:rsidRPr="009F5B5A">
              <w:rPr>
                <w:rFonts w:ascii="Arial" w:hAnsi="Arial" w:cs="Arial"/>
                <w:sz w:val="20"/>
                <w:szCs w:val="20"/>
              </w:rPr>
              <w:t>Covid</w:t>
            </w:r>
            <w:proofErr w:type="spellEnd"/>
            <w:r w:rsidR="009F5B5A" w:rsidRPr="009F5B5A">
              <w:rPr>
                <w:rFonts w:ascii="Arial" w:hAnsi="Arial" w:cs="Arial"/>
                <w:sz w:val="20"/>
                <w:szCs w:val="20"/>
                <w:lang w:val="el-GR"/>
              </w:rPr>
              <w:t xml:space="preserve">-19 δεν </w:t>
            </w:r>
            <w:proofErr w:type="spellStart"/>
            <w:r w:rsidR="009F5B5A" w:rsidRPr="009F5B5A">
              <w:rPr>
                <w:rFonts w:ascii="Arial" w:hAnsi="Arial" w:cs="Arial"/>
                <w:sz w:val="20"/>
                <w:szCs w:val="20"/>
                <w:lang w:val="el-GR"/>
              </w:rPr>
              <w:t>πραγματοποίηθηκαν</w:t>
            </w:r>
            <w:proofErr w:type="spellEnd"/>
            <w:r w:rsidR="009F5B5A" w:rsidRPr="009F5B5A">
              <w:rPr>
                <w:rFonts w:ascii="Arial" w:hAnsi="Arial" w:cs="Arial"/>
                <w:sz w:val="20"/>
                <w:szCs w:val="20"/>
                <w:lang w:val="el-GR"/>
              </w:rPr>
              <w:t xml:space="preserve"> τα Εκπαιδευτικά </w:t>
            </w:r>
            <w:proofErr w:type="spellStart"/>
            <w:r w:rsidR="009F5B5A" w:rsidRPr="009F5B5A">
              <w:rPr>
                <w:rFonts w:ascii="Arial" w:hAnsi="Arial" w:cs="Arial"/>
                <w:sz w:val="20"/>
                <w:szCs w:val="20"/>
                <w:lang w:val="el-GR"/>
              </w:rPr>
              <w:t>Πρόγραμματα</w:t>
            </w:r>
            <w:proofErr w:type="spellEnd"/>
            <w:r w:rsidR="009F5B5A" w:rsidRPr="009F5B5A">
              <w:rPr>
                <w:rFonts w:ascii="Arial" w:hAnsi="Arial" w:cs="Arial"/>
                <w:sz w:val="20"/>
                <w:szCs w:val="20"/>
                <w:lang w:val="el-GR"/>
              </w:rPr>
              <w:t>.</w:t>
            </w:r>
          </w:p>
        </w:tc>
      </w:tr>
      <w:tr w:rsidR="00181016" w:rsidRPr="00DE1D65" w:rsidTr="005166DE">
        <w:trPr>
          <w:trHeight w:val="62"/>
        </w:trPr>
        <w:tc>
          <w:tcPr>
            <w:tcW w:w="2802" w:type="dxa"/>
            <w:shd w:val="clear" w:color="auto" w:fill="auto"/>
          </w:tcPr>
          <w:p w:rsidR="00181016" w:rsidRPr="00181016" w:rsidRDefault="00181016" w:rsidP="00181016">
            <w:pPr>
              <w:rPr>
                <w:rFonts w:ascii="Arial" w:hAnsi="Arial" w:cs="Arial"/>
                <w:sz w:val="20"/>
                <w:szCs w:val="20"/>
                <w:lang w:val="el-GR"/>
              </w:rPr>
            </w:pPr>
            <w:r w:rsidRPr="00181016">
              <w:rPr>
                <w:rFonts w:ascii="Arial" w:hAnsi="Arial" w:cs="Arial"/>
                <w:sz w:val="20"/>
                <w:szCs w:val="20"/>
                <w:lang w:val="el-GR"/>
              </w:rPr>
              <w:lastRenderedPageBreak/>
              <w:t>42. Επιμορφωτικά σεμινάρια σε θέματα Πρώτων Βοηθειών σε λειτουργούς – φροντιστές Ιδρυμάτων (ΜΚΟ και δημόσια) για άτομα με αναπηρίες</w:t>
            </w:r>
          </w:p>
          <w:p w:rsidR="00181016" w:rsidRPr="00181016" w:rsidRDefault="00181016" w:rsidP="00181016">
            <w:pPr>
              <w:spacing w:after="0" w:line="240" w:lineRule="auto"/>
              <w:rPr>
                <w:rFonts w:ascii="Arial" w:hAnsi="Arial" w:cs="Arial"/>
                <w:sz w:val="20"/>
                <w:szCs w:val="20"/>
                <w:lang w:val="el-GR"/>
              </w:rPr>
            </w:pPr>
            <w:r w:rsidRPr="00181016">
              <w:rPr>
                <w:rFonts w:ascii="Arial" w:hAnsi="Arial" w:cs="Arial"/>
                <w:sz w:val="20"/>
                <w:szCs w:val="20"/>
                <w:lang w:val="el-GR"/>
              </w:rPr>
              <w:t xml:space="preserve"> Υπουργείο Υγείας-Διεύθυνση Νοσηλευτικών Υπηρεσιών</w:t>
            </w:r>
          </w:p>
          <w:p w:rsidR="00181016" w:rsidRPr="008D590A" w:rsidRDefault="00181016" w:rsidP="00181016">
            <w:pPr>
              <w:spacing w:after="0" w:line="240" w:lineRule="auto"/>
              <w:rPr>
                <w:rFonts w:ascii="Arial" w:hAnsi="Arial" w:cs="Arial"/>
                <w:sz w:val="20"/>
                <w:szCs w:val="20"/>
                <w:lang w:val="el-GR"/>
              </w:rPr>
            </w:pPr>
          </w:p>
        </w:tc>
        <w:tc>
          <w:tcPr>
            <w:tcW w:w="1842" w:type="dxa"/>
          </w:tcPr>
          <w:p w:rsidR="00181016" w:rsidRPr="008D590A" w:rsidRDefault="00181016" w:rsidP="005166DE">
            <w:pP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181016" w:rsidRPr="005166DE" w:rsidRDefault="00181016" w:rsidP="005166DE">
            <w:pPr>
              <w:jc w:val="both"/>
              <w:rPr>
                <w:rFonts w:ascii="Arial" w:hAnsi="Arial" w:cs="Arial"/>
                <w:sz w:val="20"/>
                <w:szCs w:val="20"/>
                <w:lang w:val="el-GR"/>
              </w:rPr>
            </w:pPr>
            <w:r w:rsidRPr="005166DE">
              <w:rPr>
                <w:rFonts w:ascii="Arial" w:hAnsi="Arial" w:cs="Arial"/>
                <w:sz w:val="20"/>
                <w:szCs w:val="20"/>
                <w:lang w:val="el-GR"/>
              </w:rPr>
              <w:t>Πραγματοποιήθηκε εκπαίδευση 300 λειτουργών και φροντιστών Ιδρυμάτων (ΜΚΟ και δημόσια) για άτομα με αναπηρίες</w:t>
            </w:r>
          </w:p>
          <w:p w:rsidR="00181016" w:rsidRPr="005166DE" w:rsidRDefault="00181016" w:rsidP="005166DE">
            <w:pPr>
              <w:jc w:val="both"/>
              <w:rPr>
                <w:rFonts w:ascii="Arial" w:hAnsi="Arial" w:cs="Arial"/>
                <w:sz w:val="20"/>
                <w:szCs w:val="20"/>
                <w:lang w:val="el-GR"/>
              </w:rPr>
            </w:pPr>
            <w:r w:rsidRPr="005166DE">
              <w:rPr>
                <w:rFonts w:ascii="Arial" w:hAnsi="Arial" w:cs="Arial"/>
                <w:sz w:val="20"/>
                <w:szCs w:val="20"/>
                <w:lang w:val="el-GR"/>
              </w:rPr>
              <w:t>Το 1</w:t>
            </w:r>
            <w:r w:rsidRPr="005166DE">
              <w:rPr>
                <w:rFonts w:ascii="Arial" w:hAnsi="Arial" w:cs="Arial"/>
                <w:sz w:val="20"/>
                <w:szCs w:val="20"/>
                <w:vertAlign w:val="superscript"/>
                <w:lang w:val="el-GR"/>
              </w:rPr>
              <w:t>ο</w:t>
            </w:r>
            <w:r w:rsidRPr="005166DE">
              <w:rPr>
                <w:rFonts w:ascii="Arial" w:hAnsi="Arial" w:cs="Arial"/>
                <w:sz w:val="20"/>
                <w:szCs w:val="20"/>
                <w:lang w:val="el-GR"/>
              </w:rPr>
              <w:t xml:space="preserve"> 2μηνο του 2020 ολοκληρώθηκαν επιμορφώσεις 850 σχολικών βοηθών της Ειδικής Εκπαίδευσης του Υπουργείου Παιδείας.</w:t>
            </w:r>
          </w:p>
          <w:p w:rsidR="00181016" w:rsidRPr="008D590A" w:rsidRDefault="00181016" w:rsidP="005166DE">
            <w:pPr>
              <w:jc w:val="both"/>
              <w:rPr>
                <w:rFonts w:ascii="Arial" w:hAnsi="Arial" w:cs="Arial"/>
                <w:sz w:val="20"/>
                <w:szCs w:val="20"/>
                <w:lang w:val="el-GR"/>
              </w:rPr>
            </w:pPr>
          </w:p>
        </w:tc>
      </w:tr>
      <w:tr w:rsidR="00181016" w:rsidRPr="00DE1D65" w:rsidTr="005166DE">
        <w:trPr>
          <w:trHeight w:val="62"/>
        </w:trPr>
        <w:tc>
          <w:tcPr>
            <w:tcW w:w="2802" w:type="dxa"/>
            <w:shd w:val="clear" w:color="auto" w:fill="auto"/>
          </w:tcPr>
          <w:p w:rsidR="00181016" w:rsidRPr="00181016" w:rsidRDefault="00181016" w:rsidP="00181016">
            <w:pPr>
              <w:spacing w:after="0" w:line="240" w:lineRule="auto"/>
              <w:rPr>
                <w:rFonts w:ascii="Arial" w:hAnsi="Arial" w:cs="Arial"/>
                <w:sz w:val="20"/>
                <w:szCs w:val="20"/>
                <w:lang w:val="el-GR"/>
              </w:rPr>
            </w:pPr>
            <w:r w:rsidRPr="00181016">
              <w:rPr>
                <w:rFonts w:ascii="Arial" w:hAnsi="Arial" w:cs="Arial"/>
                <w:sz w:val="20"/>
                <w:szCs w:val="20"/>
                <w:lang w:val="el-GR"/>
              </w:rPr>
              <w:t>43. Αναβάθμιση των παρεχόμενων υπηρεσιών φροντίδας υγείας στα πλαίσια του νέου Γενικού Σχεδίου Υγείας</w:t>
            </w:r>
          </w:p>
          <w:p w:rsidR="00181016" w:rsidRPr="00181016" w:rsidRDefault="00181016" w:rsidP="00181016">
            <w:pPr>
              <w:spacing w:after="0" w:line="240" w:lineRule="auto"/>
              <w:rPr>
                <w:rFonts w:ascii="Arial" w:hAnsi="Arial" w:cs="Arial"/>
                <w:sz w:val="20"/>
                <w:szCs w:val="20"/>
                <w:lang w:val="el-GR"/>
              </w:rPr>
            </w:pPr>
          </w:p>
          <w:p w:rsidR="00181016" w:rsidRPr="00181016" w:rsidRDefault="00181016" w:rsidP="00181016">
            <w:pPr>
              <w:spacing w:after="0" w:line="240" w:lineRule="auto"/>
              <w:rPr>
                <w:rFonts w:ascii="Arial" w:hAnsi="Arial" w:cs="Arial"/>
                <w:sz w:val="20"/>
                <w:szCs w:val="20"/>
                <w:lang w:val="el-GR"/>
              </w:rPr>
            </w:pPr>
            <w:r w:rsidRPr="00181016">
              <w:rPr>
                <w:rFonts w:ascii="Arial" w:hAnsi="Arial" w:cs="Arial"/>
                <w:sz w:val="20"/>
                <w:szCs w:val="20"/>
                <w:lang w:val="el-GR"/>
              </w:rPr>
              <w:t>Ιατρικές Υπηρεσίες και Υπηρεσίες Δημόσιας Υγείας</w:t>
            </w:r>
          </w:p>
          <w:p w:rsidR="00181016" w:rsidRPr="008D590A" w:rsidRDefault="00181016" w:rsidP="005166DE">
            <w:pPr>
              <w:spacing w:after="0" w:line="240" w:lineRule="auto"/>
              <w:rPr>
                <w:rFonts w:ascii="Arial" w:hAnsi="Arial" w:cs="Arial"/>
                <w:sz w:val="20"/>
                <w:szCs w:val="20"/>
                <w:lang w:val="el-GR"/>
              </w:rPr>
            </w:pPr>
          </w:p>
        </w:tc>
        <w:tc>
          <w:tcPr>
            <w:tcW w:w="1842" w:type="dxa"/>
          </w:tcPr>
          <w:p w:rsidR="00181016" w:rsidRPr="008D590A" w:rsidRDefault="00181016" w:rsidP="005166DE">
            <w:pPr>
              <w:jc w:val="center"/>
              <w:rPr>
                <w:rFonts w:ascii="Arial" w:hAnsi="Arial" w:cs="Arial"/>
                <w:sz w:val="20"/>
                <w:szCs w:val="20"/>
                <w:lang w:val="el-GR"/>
              </w:rPr>
            </w:pPr>
            <w:r>
              <w:rPr>
                <w:rFonts w:ascii="Arial" w:hAnsi="Arial" w:cs="Arial"/>
                <w:sz w:val="20"/>
                <w:szCs w:val="20"/>
                <w:lang w:val="el-GR"/>
              </w:rPr>
              <w:t xml:space="preserve">ΥΛΟΠΟΙΗΘΗΚΕ </w:t>
            </w:r>
          </w:p>
        </w:tc>
        <w:tc>
          <w:tcPr>
            <w:tcW w:w="5812" w:type="dxa"/>
            <w:shd w:val="clear" w:color="auto" w:fill="auto"/>
          </w:tcPr>
          <w:p w:rsidR="00181016" w:rsidRPr="005166DE" w:rsidRDefault="00181016" w:rsidP="005166DE">
            <w:pPr>
              <w:jc w:val="both"/>
              <w:rPr>
                <w:rFonts w:ascii="Arial" w:hAnsi="Arial" w:cs="Arial"/>
                <w:bCs/>
                <w:sz w:val="20"/>
                <w:szCs w:val="20"/>
                <w:lang w:val="el-GR"/>
              </w:rPr>
            </w:pPr>
            <w:r w:rsidRPr="005166DE">
              <w:rPr>
                <w:rFonts w:ascii="Arial" w:hAnsi="Arial" w:cs="Arial"/>
                <w:bCs/>
                <w:sz w:val="20"/>
                <w:szCs w:val="20"/>
                <w:lang w:val="el-GR"/>
              </w:rPr>
              <w:t>Από 1/06/2019 έχει εφαρμοστεί η 1</w:t>
            </w:r>
            <w:r w:rsidRPr="005166DE">
              <w:rPr>
                <w:rFonts w:ascii="Arial" w:hAnsi="Arial" w:cs="Arial"/>
                <w:bCs/>
                <w:sz w:val="20"/>
                <w:szCs w:val="20"/>
                <w:vertAlign w:val="superscript"/>
                <w:lang w:val="el-GR"/>
              </w:rPr>
              <w:t>η</w:t>
            </w:r>
            <w:r w:rsidRPr="005166DE">
              <w:rPr>
                <w:rFonts w:ascii="Arial" w:hAnsi="Arial" w:cs="Arial"/>
                <w:bCs/>
                <w:sz w:val="20"/>
                <w:szCs w:val="20"/>
                <w:lang w:val="el-GR"/>
              </w:rPr>
              <w:t xml:space="preserve"> Φάση του Γενικού Συστήματος Υγείας, η οποία περιλαμβάνει την εισαγωγή των υπηρεσιών προσωπικού και ειδικού ιατρού, εργαστηριακών εξετάσεων και φαρμάκων για </w:t>
            </w:r>
            <w:proofErr w:type="spellStart"/>
            <w:r w:rsidRPr="005166DE">
              <w:rPr>
                <w:rFonts w:ascii="Arial" w:hAnsi="Arial" w:cs="Arial"/>
                <w:bCs/>
                <w:sz w:val="20"/>
                <w:szCs w:val="20"/>
                <w:lang w:val="el-GR"/>
              </w:rPr>
              <w:t>εξωνοσοκομειακούς</w:t>
            </w:r>
            <w:proofErr w:type="spellEnd"/>
            <w:r w:rsidRPr="005166DE">
              <w:rPr>
                <w:rFonts w:ascii="Arial" w:hAnsi="Arial" w:cs="Arial"/>
                <w:bCs/>
                <w:sz w:val="20"/>
                <w:szCs w:val="20"/>
                <w:lang w:val="el-GR"/>
              </w:rPr>
              <w:t xml:space="preserve"> ασθενείς.  </w:t>
            </w:r>
          </w:p>
          <w:p w:rsidR="00181016" w:rsidRPr="008D590A" w:rsidRDefault="00181016" w:rsidP="001545A3">
            <w:pPr>
              <w:jc w:val="both"/>
              <w:rPr>
                <w:rFonts w:ascii="Arial" w:hAnsi="Arial" w:cs="Arial"/>
                <w:sz w:val="20"/>
                <w:szCs w:val="20"/>
                <w:lang w:val="el-GR"/>
              </w:rPr>
            </w:pPr>
            <w:r w:rsidRPr="005166DE">
              <w:rPr>
                <w:rFonts w:ascii="Arial" w:hAnsi="Arial" w:cs="Arial"/>
                <w:bCs/>
                <w:sz w:val="20"/>
                <w:szCs w:val="20"/>
                <w:lang w:val="el-GR"/>
              </w:rPr>
              <w:t xml:space="preserve">Από τον Δεκέμβριο 2020 έχουμε την πλήρη εφαρμογή του </w:t>
            </w:r>
            <w:proofErr w:type="spellStart"/>
            <w:r w:rsidRPr="005166DE">
              <w:rPr>
                <w:rFonts w:ascii="Arial" w:hAnsi="Arial" w:cs="Arial"/>
                <w:bCs/>
                <w:sz w:val="20"/>
                <w:szCs w:val="20"/>
                <w:lang w:val="el-GR"/>
              </w:rPr>
              <w:t>ΓεΣΥ</w:t>
            </w:r>
            <w:proofErr w:type="spellEnd"/>
            <w:r w:rsidRPr="005166DE">
              <w:rPr>
                <w:rFonts w:ascii="Arial" w:hAnsi="Arial" w:cs="Arial"/>
                <w:bCs/>
                <w:sz w:val="20"/>
                <w:szCs w:val="20"/>
                <w:lang w:val="el-GR"/>
              </w:rPr>
              <w:t xml:space="preserve">, η οποία περιλαμβάνει την  εισαγωγή των υπηρεσιών </w:t>
            </w:r>
            <w:proofErr w:type="spellStart"/>
            <w:r w:rsidRPr="005166DE">
              <w:rPr>
                <w:rFonts w:ascii="Arial" w:hAnsi="Arial" w:cs="Arial"/>
                <w:bCs/>
                <w:sz w:val="20"/>
                <w:szCs w:val="20"/>
                <w:lang w:val="el-GR"/>
              </w:rPr>
              <w:t>ενδονοσοκομειακής</w:t>
            </w:r>
            <w:proofErr w:type="spellEnd"/>
            <w:r w:rsidRPr="005166DE">
              <w:rPr>
                <w:rFonts w:ascii="Arial" w:hAnsi="Arial" w:cs="Arial"/>
                <w:bCs/>
                <w:sz w:val="20"/>
                <w:szCs w:val="20"/>
                <w:lang w:val="el-GR"/>
              </w:rPr>
              <w:t xml:space="preserve"> φροντίδας υγείας, Τμημάτων Ατυχημάτων και Επειγόντων Περιστατικών (ΤΑΕΠ), ασθενοφόρων, νοσηλευτών και μαιών, άλλων επαγγελματιών </w:t>
            </w:r>
            <w:proofErr w:type="spellStart"/>
            <w:r w:rsidRPr="005166DE">
              <w:rPr>
                <w:rFonts w:ascii="Arial" w:hAnsi="Arial" w:cs="Arial"/>
                <w:bCs/>
                <w:sz w:val="20"/>
                <w:szCs w:val="20"/>
                <w:lang w:val="el-GR"/>
              </w:rPr>
              <w:t>υγείας</w:t>
            </w:r>
            <w:r w:rsidR="001545A3" w:rsidRPr="001545A3">
              <w:rPr>
                <w:rFonts w:ascii="Arial" w:hAnsi="Arial" w:cs="Arial"/>
                <w:lang w:val="el-GR"/>
              </w:rPr>
              <w:t>(</w:t>
            </w:r>
            <w:r w:rsidR="001545A3" w:rsidRPr="001545A3">
              <w:rPr>
                <w:rFonts w:ascii="Arial" w:hAnsi="Arial" w:cs="Arial"/>
                <w:sz w:val="20"/>
                <w:szCs w:val="20"/>
                <w:lang w:val="el-GR"/>
              </w:rPr>
              <w:t>φυσιοθεραπευτών</w:t>
            </w:r>
            <w:proofErr w:type="spellEnd"/>
            <w:r w:rsidR="001545A3" w:rsidRPr="001545A3">
              <w:rPr>
                <w:rFonts w:ascii="Arial" w:hAnsi="Arial" w:cs="Arial"/>
                <w:sz w:val="20"/>
                <w:szCs w:val="20"/>
                <w:lang w:val="el-GR"/>
              </w:rPr>
              <w:t xml:space="preserve">, </w:t>
            </w:r>
            <w:proofErr w:type="spellStart"/>
            <w:r w:rsidR="001545A3" w:rsidRPr="001545A3">
              <w:rPr>
                <w:rFonts w:ascii="Arial" w:hAnsi="Arial" w:cs="Arial"/>
                <w:sz w:val="20"/>
                <w:szCs w:val="20"/>
                <w:lang w:val="el-GR"/>
              </w:rPr>
              <w:t>εργοθεραπευτών</w:t>
            </w:r>
            <w:proofErr w:type="spellEnd"/>
            <w:r w:rsidR="001545A3" w:rsidRPr="001545A3">
              <w:rPr>
                <w:rFonts w:ascii="Arial" w:hAnsi="Arial" w:cs="Arial"/>
                <w:sz w:val="20"/>
                <w:szCs w:val="20"/>
                <w:lang w:val="el-GR"/>
              </w:rPr>
              <w:t>, λογοθεραπευτών, κλινικών ψυχολόγων και κλινικών διατροφολόγων)</w:t>
            </w:r>
            <w:r w:rsidRPr="001545A3">
              <w:rPr>
                <w:rFonts w:ascii="Arial" w:hAnsi="Arial" w:cs="Arial"/>
                <w:bCs/>
                <w:sz w:val="20"/>
                <w:szCs w:val="20"/>
                <w:lang w:val="el-GR"/>
              </w:rPr>
              <w:t>,</w:t>
            </w:r>
            <w:r w:rsidRPr="005166DE">
              <w:rPr>
                <w:rFonts w:ascii="Arial" w:hAnsi="Arial" w:cs="Arial"/>
                <w:bCs/>
                <w:sz w:val="20"/>
                <w:szCs w:val="20"/>
                <w:lang w:val="el-GR"/>
              </w:rPr>
              <w:t xml:space="preserve"> ανακουφιστικής φροντίδας, ιατρικής αποκατάστασης, προληπτικής οδοντιατρικής φροντίδας και κατ’ οίκον επισκέψεων</w:t>
            </w:r>
            <w:r w:rsidR="005166DE">
              <w:rPr>
                <w:rFonts w:ascii="Arial" w:hAnsi="Arial" w:cs="Arial"/>
                <w:bCs/>
                <w:sz w:val="20"/>
                <w:szCs w:val="20"/>
                <w:lang w:val="el-GR"/>
              </w:rPr>
              <w:t>.</w:t>
            </w:r>
          </w:p>
        </w:tc>
      </w:tr>
      <w:tr w:rsidR="00181016" w:rsidRPr="00DE1D65" w:rsidTr="005166DE">
        <w:trPr>
          <w:trHeight w:val="62"/>
        </w:trPr>
        <w:tc>
          <w:tcPr>
            <w:tcW w:w="2802" w:type="dxa"/>
            <w:shd w:val="clear" w:color="auto" w:fill="auto"/>
          </w:tcPr>
          <w:p w:rsidR="005166DE" w:rsidRPr="005166DE" w:rsidRDefault="005166DE" w:rsidP="005166DE">
            <w:pPr>
              <w:spacing w:after="0" w:line="240" w:lineRule="auto"/>
              <w:rPr>
                <w:rFonts w:ascii="Arial" w:hAnsi="Arial" w:cs="Arial"/>
                <w:sz w:val="20"/>
                <w:szCs w:val="20"/>
                <w:lang w:val="el-GR"/>
              </w:rPr>
            </w:pPr>
            <w:r w:rsidRPr="005166DE">
              <w:rPr>
                <w:rFonts w:ascii="Arial" w:hAnsi="Arial" w:cs="Arial"/>
                <w:sz w:val="20"/>
                <w:szCs w:val="20"/>
                <w:lang w:val="el-GR"/>
              </w:rPr>
              <w:t xml:space="preserve">44. Μελέτη για βελτίωση του υφιστάμενου θεσμικού πλαισίου παροχής υπηρεσιών φυσικής αποκατάστασης </w:t>
            </w:r>
          </w:p>
          <w:p w:rsidR="005166DE" w:rsidRPr="005166DE" w:rsidRDefault="005166DE" w:rsidP="005166DE">
            <w:pPr>
              <w:spacing w:after="0" w:line="240" w:lineRule="auto"/>
              <w:rPr>
                <w:rFonts w:ascii="Arial" w:hAnsi="Arial" w:cs="Arial"/>
                <w:sz w:val="20"/>
                <w:szCs w:val="20"/>
                <w:lang w:val="el-GR"/>
              </w:rPr>
            </w:pPr>
          </w:p>
          <w:p w:rsidR="005166DE" w:rsidRPr="005166DE" w:rsidRDefault="005166DE" w:rsidP="005166DE">
            <w:pPr>
              <w:spacing w:after="0" w:line="240" w:lineRule="auto"/>
              <w:rPr>
                <w:rFonts w:ascii="Arial" w:hAnsi="Arial" w:cs="Arial"/>
                <w:sz w:val="20"/>
                <w:szCs w:val="20"/>
                <w:lang w:val="el-GR"/>
              </w:rPr>
            </w:pPr>
            <w:r w:rsidRPr="005166DE">
              <w:rPr>
                <w:rFonts w:ascii="Arial" w:hAnsi="Arial" w:cs="Arial"/>
                <w:sz w:val="20"/>
                <w:szCs w:val="20"/>
                <w:lang w:val="el-GR"/>
              </w:rPr>
              <w:t>Ιατρικές Υπηρεσίες και Υπηρεσίες Δημόσιας Υγείας</w:t>
            </w:r>
          </w:p>
          <w:p w:rsidR="00181016" w:rsidRPr="008D590A" w:rsidRDefault="00181016" w:rsidP="005166DE">
            <w:pPr>
              <w:spacing w:after="0" w:line="240" w:lineRule="auto"/>
              <w:rPr>
                <w:rFonts w:ascii="Arial" w:hAnsi="Arial" w:cs="Arial"/>
                <w:sz w:val="20"/>
                <w:szCs w:val="20"/>
                <w:lang w:val="el-GR"/>
              </w:rPr>
            </w:pPr>
          </w:p>
        </w:tc>
        <w:tc>
          <w:tcPr>
            <w:tcW w:w="1842" w:type="dxa"/>
          </w:tcPr>
          <w:p w:rsidR="00181016" w:rsidRPr="008D590A" w:rsidRDefault="005166DE" w:rsidP="005166DE">
            <w:pP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5166DE" w:rsidRPr="005166DE" w:rsidRDefault="005166DE" w:rsidP="005166DE">
            <w:pPr>
              <w:jc w:val="both"/>
              <w:rPr>
                <w:rFonts w:ascii="Arial" w:hAnsi="Arial" w:cs="Arial"/>
                <w:bCs/>
                <w:sz w:val="20"/>
                <w:szCs w:val="20"/>
                <w:lang w:val="el-GR"/>
              </w:rPr>
            </w:pPr>
            <w:r w:rsidRPr="005166DE">
              <w:rPr>
                <w:rFonts w:ascii="Arial" w:hAnsi="Arial" w:cs="Arial"/>
                <w:bCs/>
                <w:sz w:val="20"/>
                <w:szCs w:val="20"/>
                <w:lang w:val="el-GR"/>
              </w:rPr>
              <w:t>Ετοιμάστηκε,  έτυχε διαβούλευσης,  νομοτεχνικής επεξεργασίας, εγκρίθηκε από το Υπουργικό Συμβούλιο και κατατέθηκε στη Βουλή των Αντιπροσώπων για ψήφιση το νομοσχέδιο με τίτλο “ο περί Κέντρων Αποθεραπείας και Αποκατάστασης (Ίδρυση, Λειτουργία και Έλεγχος) Νόμος του 2020».</w:t>
            </w:r>
          </w:p>
          <w:p w:rsidR="00181016" w:rsidRPr="008D590A" w:rsidRDefault="005166DE" w:rsidP="005166DE">
            <w:pPr>
              <w:jc w:val="both"/>
              <w:rPr>
                <w:rFonts w:ascii="Arial" w:hAnsi="Arial" w:cs="Arial"/>
                <w:sz w:val="20"/>
                <w:szCs w:val="20"/>
                <w:lang w:val="el-GR"/>
              </w:rPr>
            </w:pPr>
            <w:r w:rsidRPr="005166DE">
              <w:rPr>
                <w:rFonts w:ascii="Arial" w:hAnsi="Arial" w:cs="Arial"/>
                <w:bCs/>
                <w:sz w:val="20"/>
                <w:szCs w:val="20"/>
                <w:lang w:val="el-GR"/>
              </w:rPr>
              <w:t xml:space="preserve">Από τον Δεκέμβριο 2020 εφαρμόστηκε η τελευταία φάση του ΓΕΣΥ με την παροχή υπηρεσιών, μεταξύ άλλων, θεραπευτικής αποκατάστασης και </w:t>
            </w:r>
            <w:proofErr w:type="spellStart"/>
            <w:r w:rsidRPr="005166DE">
              <w:rPr>
                <w:rFonts w:ascii="Arial" w:hAnsi="Arial" w:cs="Arial"/>
                <w:bCs/>
                <w:sz w:val="20"/>
                <w:szCs w:val="20"/>
                <w:lang w:val="el-GR"/>
              </w:rPr>
              <w:t>αποκαταστασιακού</w:t>
            </w:r>
            <w:proofErr w:type="spellEnd"/>
            <w:r w:rsidRPr="005166DE">
              <w:rPr>
                <w:rFonts w:ascii="Arial" w:hAnsi="Arial" w:cs="Arial"/>
                <w:bCs/>
                <w:sz w:val="20"/>
                <w:szCs w:val="20"/>
                <w:lang w:val="el-GR"/>
              </w:rPr>
              <w:t xml:space="preserve"> εξοπλισμού.</w:t>
            </w:r>
          </w:p>
        </w:tc>
      </w:tr>
      <w:tr w:rsidR="00181016" w:rsidRPr="00DE1D65" w:rsidTr="005166DE">
        <w:trPr>
          <w:trHeight w:val="62"/>
        </w:trPr>
        <w:tc>
          <w:tcPr>
            <w:tcW w:w="2802" w:type="dxa"/>
            <w:shd w:val="clear" w:color="auto" w:fill="auto"/>
          </w:tcPr>
          <w:p w:rsidR="005166DE" w:rsidRDefault="005166DE" w:rsidP="005166DE">
            <w:pPr>
              <w:spacing w:after="0" w:line="240" w:lineRule="auto"/>
              <w:rPr>
                <w:rFonts w:ascii="Arial" w:hAnsi="Arial" w:cs="Arial"/>
                <w:sz w:val="20"/>
                <w:szCs w:val="20"/>
                <w:lang w:val="el-GR"/>
              </w:rPr>
            </w:pPr>
            <w:r w:rsidRPr="005166DE">
              <w:rPr>
                <w:rFonts w:ascii="Arial" w:hAnsi="Arial" w:cs="Arial"/>
                <w:sz w:val="20"/>
                <w:szCs w:val="20"/>
                <w:lang w:val="el-GR"/>
              </w:rPr>
              <w:t xml:space="preserve">45. Προώθηση της ψήφισης του νομοσχεδίου περί «Κοινοτικής Φροντίδας Ψυχικής Υγείας» </w:t>
            </w:r>
          </w:p>
          <w:p w:rsidR="005166DE" w:rsidRPr="005166DE" w:rsidRDefault="005166DE" w:rsidP="005166DE">
            <w:pPr>
              <w:spacing w:after="0" w:line="240" w:lineRule="auto"/>
              <w:rPr>
                <w:rFonts w:ascii="Arial" w:hAnsi="Arial" w:cs="Arial"/>
                <w:sz w:val="20"/>
                <w:szCs w:val="20"/>
                <w:lang w:val="el-GR"/>
              </w:rPr>
            </w:pPr>
          </w:p>
          <w:p w:rsidR="005166DE" w:rsidRPr="005166DE" w:rsidRDefault="005166DE" w:rsidP="005166DE">
            <w:pPr>
              <w:spacing w:after="0" w:line="240" w:lineRule="auto"/>
              <w:rPr>
                <w:rFonts w:ascii="Arial" w:hAnsi="Arial" w:cs="Arial"/>
                <w:sz w:val="20"/>
                <w:szCs w:val="20"/>
                <w:lang w:val="el-GR"/>
              </w:rPr>
            </w:pPr>
            <w:r w:rsidRPr="005166DE">
              <w:rPr>
                <w:rFonts w:ascii="Arial" w:hAnsi="Arial" w:cs="Arial"/>
                <w:sz w:val="20"/>
                <w:szCs w:val="20"/>
                <w:lang w:val="el-GR"/>
              </w:rPr>
              <w:t>Υπηρεσίες Ψυχικής Υγείας</w:t>
            </w:r>
          </w:p>
          <w:p w:rsidR="00181016" w:rsidRPr="008D590A" w:rsidRDefault="00181016" w:rsidP="005166DE">
            <w:pPr>
              <w:spacing w:after="0" w:line="240" w:lineRule="auto"/>
              <w:rPr>
                <w:rFonts w:ascii="Arial" w:hAnsi="Arial" w:cs="Arial"/>
                <w:sz w:val="20"/>
                <w:szCs w:val="20"/>
                <w:lang w:val="el-GR"/>
              </w:rPr>
            </w:pPr>
          </w:p>
        </w:tc>
        <w:tc>
          <w:tcPr>
            <w:tcW w:w="1842" w:type="dxa"/>
          </w:tcPr>
          <w:p w:rsidR="00181016" w:rsidRPr="008D590A" w:rsidRDefault="005166DE" w:rsidP="005166DE">
            <w:pPr>
              <w:jc w:val="center"/>
              <w:rPr>
                <w:rFonts w:ascii="Arial" w:hAnsi="Arial" w:cs="Arial"/>
                <w:sz w:val="20"/>
                <w:szCs w:val="20"/>
                <w:lang w:val="el-GR"/>
              </w:rPr>
            </w:pPr>
            <w:r w:rsidRPr="0026303D">
              <w:rPr>
                <w:rFonts w:cstheme="minorHAnsi"/>
                <w:sz w:val="24"/>
                <w:szCs w:val="24"/>
                <w:lang w:val="el-GR"/>
              </w:rPr>
              <w:t>ΔΕΝ ΥΛΟΠΟΙΗΘΗΚΕ</w:t>
            </w:r>
          </w:p>
        </w:tc>
        <w:tc>
          <w:tcPr>
            <w:tcW w:w="5812" w:type="dxa"/>
            <w:shd w:val="clear" w:color="auto" w:fill="auto"/>
          </w:tcPr>
          <w:p w:rsidR="00181016" w:rsidRPr="008D590A" w:rsidRDefault="005166DE" w:rsidP="005166DE">
            <w:pPr>
              <w:jc w:val="both"/>
              <w:rPr>
                <w:rFonts w:ascii="Arial" w:hAnsi="Arial" w:cs="Arial"/>
                <w:sz w:val="20"/>
                <w:szCs w:val="20"/>
                <w:lang w:val="el-GR"/>
              </w:rPr>
            </w:pPr>
            <w:r>
              <w:rPr>
                <w:rFonts w:ascii="Arial" w:hAnsi="Arial" w:cs="Arial"/>
                <w:sz w:val="20"/>
                <w:szCs w:val="20"/>
                <w:lang w:val="el-GR"/>
              </w:rPr>
              <w:t>Εκκρεμεί η περαιτέρω νομοπαρασκευαστική και νομοτεχνική επεξεργασία του νομοσχεδίου.</w:t>
            </w:r>
          </w:p>
        </w:tc>
      </w:tr>
      <w:tr w:rsidR="00181016" w:rsidRPr="00DE1D65" w:rsidTr="005166DE">
        <w:trPr>
          <w:trHeight w:val="62"/>
        </w:trPr>
        <w:tc>
          <w:tcPr>
            <w:tcW w:w="2802" w:type="dxa"/>
            <w:shd w:val="clear" w:color="auto" w:fill="auto"/>
          </w:tcPr>
          <w:p w:rsidR="005166DE" w:rsidRPr="005166DE" w:rsidRDefault="005166DE" w:rsidP="005166DE">
            <w:pPr>
              <w:spacing w:after="0" w:line="240" w:lineRule="auto"/>
              <w:rPr>
                <w:rFonts w:ascii="Arial" w:hAnsi="Arial" w:cs="Arial"/>
                <w:sz w:val="20"/>
                <w:szCs w:val="20"/>
                <w:lang w:val="el-GR"/>
              </w:rPr>
            </w:pPr>
            <w:r w:rsidRPr="005166DE">
              <w:rPr>
                <w:rFonts w:ascii="Arial" w:hAnsi="Arial" w:cs="Arial"/>
                <w:sz w:val="20"/>
                <w:szCs w:val="20"/>
                <w:lang w:val="el-GR"/>
              </w:rPr>
              <w:t xml:space="preserve">46. </w:t>
            </w:r>
            <w:proofErr w:type="spellStart"/>
            <w:r w:rsidRPr="005166DE">
              <w:rPr>
                <w:rFonts w:ascii="Arial" w:hAnsi="Arial" w:cs="Arial"/>
                <w:sz w:val="20"/>
                <w:szCs w:val="20"/>
                <w:lang w:val="el-GR"/>
              </w:rPr>
              <w:t>Αποϊδρυματοποίηση</w:t>
            </w:r>
            <w:proofErr w:type="spellEnd"/>
            <w:r w:rsidRPr="005166DE">
              <w:rPr>
                <w:rFonts w:ascii="Arial" w:hAnsi="Arial" w:cs="Arial"/>
                <w:sz w:val="20"/>
                <w:szCs w:val="20"/>
                <w:lang w:val="el-GR"/>
              </w:rPr>
              <w:t xml:space="preserve"> ατόμων με ψυχικές αναπηρίες από το Νοσοκομείο </w:t>
            </w:r>
            <w:proofErr w:type="spellStart"/>
            <w:r w:rsidRPr="005166DE">
              <w:rPr>
                <w:rFonts w:ascii="Arial" w:hAnsi="Arial" w:cs="Arial"/>
                <w:sz w:val="20"/>
                <w:szCs w:val="20"/>
                <w:lang w:val="el-GR"/>
              </w:rPr>
              <w:t>Αθαλάσσας</w:t>
            </w:r>
            <w:proofErr w:type="spellEnd"/>
          </w:p>
          <w:p w:rsidR="005166DE" w:rsidRPr="005166DE" w:rsidRDefault="005166DE" w:rsidP="005166DE">
            <w:pPr>
              <w:spacing w:after="0" w:line="240" w:lineRule="auto"/>
              <w:rPr>
                <w:rFonts w:ascii="Arial" w:hAnsi="Arial" w:cs="Arial"/>
                <w:sz w:val="20"/>
                <w:szCs w:val="20"/>
                <w:lang w:val="el-GR"/>
              </w:rPr>
            </w:pPr>
          </w:p>
          <w:p w:rsidR="005166DE" w:rsidRPr="005166DE" w:rsidRDefault="005166DE" w:rsidP="005166DE">
            <w:pPr>
              <w:spacing w:after="0" w:line="240" w:lineRule="auto"/>
              <w:rPr>
                <w:rFonts w:ascii="Arial" w:hAnsi="Arial" w:cs="Arial"/>
                <w:sz w:val="20"/>
                <w:szCs w:val="20"/>
                <w:lang w:val="el-GR"/>
              </w:rPr>
            </w:pPr>
            <w:r w:rsidRPr="005166DE">
              <w:rPr>
                <w:rFonts w:ascii="Arial" w:hAnsi="Arial" w:cs="Arial"/>
                <w:sz w:val="20"/>
                <w:szCs w:val="20"/>
                <w:lang w:val="el-GR"/>
              </w:rPr>
              <w:t>Υπηρεσίες Ψυχικής Υγείας</w:t>
            </w:r>
          </w:p>
          <w:p w:rsidR="00181016" w:rsidRPr="008D590A" w:rsidRDefault="00181016" w:rsidP="005166DE">
            <w:pPr>
              <w:spacing w:after="0" w:line="240" w:lineRule="auto"/>
              <w:rPr>
                <w:rFonts w:ascii="Arial" w:hAnsi="Arial" w:cs="Arial"/>
                <w:sz w:val="20"/>
                <w:szCs w:val="20"/>
                <w:lang w:val="el-GR"/>
              </w:rPr>
            </w:pPr>
          </w:p>
        </w:tc>
        <w:tc>
          <w:tcPr>
            <w:tcW w:w="1842" w:type="dxa"/>
          </w:tcPr>
          <w:p w:rsidR="00181016" w:rsidRPr="008D590A" w:rsidRDefault="004B0750" w:rsidP="004B0750">
            <w:pPr>
              <w:jc w:val="center"/>
              <w:rPr>
                <w:rFonts w:ascii="Arial" w:hAnsi="Arial" w:cs="Arial"/>
                <w:sz w:val="20"/>
                <w:szCs w:val="20"/>
                <w:lang w:val="el-GR"/>
              </w:rPr>
            </w:pPr>
            <w:r w:rsidRPr="0026303D">
              <w:rPr>
                <w:rFonts w:cstheme="minorHAnsi"/>
                <w:sz w:val="24"/>
                <w:szCs w:val="24"/>
                <w:lang w:val="el-GR"/>
              </w:rPr>
              <w:t>ΔΕΝ ΥΛΟΠΟΙΗΘΗΚΕ</w:t>
            </w:r>
          </w:p>
        </w:tc>
        <w:tc>
          <w:tcPr>
            <w:tcW w:w="5812" w:type="dxa"/>
            <w:shd w:val="clear" w:color="auto" w:fill="auto"/>
          </w:tcPr>
          <w:p w:rsidR="00181016" w:rsidRPr="004B0750" w:rsidRDefault="004B0750" w:rsidP="004B0750">
            <w:pPr>
              <w:jc w:val="both"/>
              <w:rPr>
                <w:rFonts w:ascii="Arial" w:hAnsi="Arial" w:cs="Arial"/>
                <w:sz w:val="20"/>
                <w:szCs w:val="20"/>
                <w:lang w:val="el-GR"/>
              </w:rPr>
            </w:pPr>
            <w:r w:rsidRPr="004B0750">
              <w:rPr>
                <w:rFonts w:ascii="Arial" w:hAnsi="Arial" w:cs="Arial"/>
                <w:sz w:val="20"/>
                <w:szCs w:val="20"/>
                <w:lang w:val="el-GR"/>
              </w:rPr>
              <w:t>Δεν κατέστη δυνατή η ε</w:t>
            </w:r>
            <w:r w:rsidR="005166DE" w:rsidRPr="004B0750">
              <w:rPr>
                <w:rFonts w:ascii="Arial" w:hAnsi="Arial" w:cs="Arial"/>
                <w:sz w:val="20"/>
                <w:szCs w:val="20"/>
                <w:lang w:val="el-GR"/>
              </w:rPr>
              <w:t xml:space="preserve">πανένταξη στην κοινότητα </w:t>
            </w:r>
            <w:proofErr w:type="spellStart"/>
            <w:r w:rsidR="005166DE" w:rsidRPr="004B0750">
              <w:rPr>
                <w:rFonts w:ascii="Arial" w:hAnsi="Arial" w:cs="Arial"/>
                <w:sz w:val="20"/>
                <w:szCs w:val="20"/>
                <w:lang w:val="el-GR"/>
              </w:rPr>
              <w:t>ιδρυματοποιημένων</w:t>
            </w:r>
            <w:proofErr w:type="spellEnd"/>
            <w:r w:rsidR="005166DE" w:rsidRPr="004B0750">
              <w:rPr>
                <w:rFonts w:ascii="Arial" w:hAnsi="Arial" w:cs="Arial"/>
                <w:sz w:val="20"/>
                <w:szCs w:val="20"/>
                <w:lang w:val="el-GR"/>
              </w:rPr>
              <w:t xml:space="preserve"> ατόμων με ψυχικές αναπηρίες σε δομές </w:t>
            </w:r>
            <w:proofErr w:type="spellStart"/>
            <w:r w:rsidR="005166DE" w:rsidRPr="004B0750">
              <w:rPr>
                <w:rFonts w:ascii="Arial" w:hAnsi="Arial" w:cs="Arial"/>
                <w:sz w:val="20"/>
                <w:szCs w:val="20"/>
                <w:lang w:val="el-GR"/>
              </w:rPr>
              <w:t>υποοστηριζόμενης</w:t>
            </w:r>
            <w:proofErr w:type="spellEnd"/>
            <w:r w:rsidR="005166DE" w:rsidRPr="004B0750">
              <w:rPr>
                <w:rFonts w:ascii="Arial" w:hAnsi="Arial" w:cs="Arial"/>
                <w:sz w:val="20"/>
                <w:szCs w:val="20"/>
                <w:lang w:val="el-GR"/>
              </w:rPr>
              <w:t xml:space="preserve"> διαβίωσης με την παροχή των απαιτούμενων νοσηλευτικών και υποστηριχτικών υπηρεσιών</w:t>
            </w:r>
            <w:r w:rsidRPr="004B0750">
              <w:rPr>
                <w:rFonts w:ascii="Arial" w:hAnsi="Arial" w:cs="Arial"/>
                <w:sz w:val="20"/>
                <w:szCs w:val="20"/>
                <w:lang w:val="el-GR"/>
              </w:rPr>
              <w:t>.</w:t>
            </w:r>
          </w:p>
        </w:tc>
      </w:tr>
      <w:tr w:rsidR="00181016" w:rsidRPr="00DE1D65" w:rsidTr="005166DE">
        <w:trPr>
          <w:trHeight w:val="62"/>
        </w:trPr>
        <w:tc>
          <w:tcPr>
            <w:tcW w:w="2802" w:type="dxa"/>
            <w:shd w:val="clear" w:color="auto" w:fill="auto"/>
          </w:tcPr>
          <w:p w:rsidR="004B0750" w:rsidRPr="004B0750" w:rsidRDefault="004B0750" w:rsidP="004B0750">
            <w:pPr>
              <w:spacing w:after="0" w:line="240" w:lineRule="auto"/>
              <w:rPr>
                <w:rFonts w:ascii="Arial" w:hAnsi="Arial" w:cs="Arial"/>
                <w:sz w:val="20"/>
                <w:szCs w:val="20"/>
                <w:lang w:val="el-GR"/>
              </w:rPr>
            </w:pPr>
            <w:r w:rsidRPr="004B0750">
              <w:rPr>
                <w:rFonts w:ascii="Arial" w:hAnsi="Arial" w:cs="Arial"/>
                <w:sz w:val="20"/>
                <w:szCs w:val="20"/>
                <w:lang w:val="el-GR"/>
              </w:rPr>
              <w:t xml:space="preserve">47. Ενημέρωση και εκπαίδευση ιατρών, νοσηλευτών και άλλων επαγγελματιών υγείας, </w:t>
            </w:r>
            <w:r w:rsidRPr="004B0750">
              <w:rPr>
                <w:rFonts w:ascii="Arial" w:hAnsi="Arial" w:cs="Arial"/>
                <w:sz w:val="20"/>
                <w:szCs w:val="20"/>
                <w:lang w:val="el-GR"/>
              </w:rPr>
              <w:lastRenderedPageBreak/>
              <w:t>καθώς και βοηθητικού προσωπικού ιδιωτικού τομέα, όσον αφορά τις ανάγκες και δικαιώματα των ασθενών</w:t>
            </w:r>
          </w:p>
          <w:p w:rsidR="004B0750" w:rsidRPr="004B0750" w:rsidRDefault="004B0750" w:rsidP="004B0750">
            <w:pPr>
              <w:spacing w:after="0" w:line="240" w:lineRule="auto"/>
              <w:rPr>
                <w:rFonts w:ascii="Arial" w:hAnsi="Arial" w:cs="Arial"/>
                <w:sz w:val="20"/>
                <w:szCs w:val="20"/>
                <w:lang w:val="el-GR"/>
              </w:rPr>
            </w:pPr>
          </w:p>
          <w:p w:rsidR="004B0750" w:rsidRPr="004B0750" w:rsidRDefault="004B0750" w:rsidP="004B0750">
            <w:pPr>
              <w:spacing w:after="0" w:line="240" w:lineRule="auto"/>
              <w:rPr>
                <w:rFonts w:ascii="Arial" w:hAnsi="Arial" w:cs="Arial"/>
                <w:sz w:val="20"/>
                <w:szCs w:val="20"/>
                <w:lang w:val="el-GR"/>
              </w:rPr>
            </w:pPr>
            <w:r w:rsidRPr="004B0750">
              <w:rPr>
                <w:rFonts w:ascii="Arial" w:hAnsi="Arial" w:cs="Arial"/>
                <w:sz w:val="20"/>
                <w:szCs w:val="20"/>
                <w:lang w:val="el-GR"/>
              </w:rPr>
              <w:t xml:space="preserve">Υπουργείο Υγείας – Διεύθυνση Νοσηλευτικών Υπηρεσιών </w:t>
            </w:r>
          </w:p>
          <w:p w:rsidR="00181016" w:rsidRPr="008D590A" w:rsidRDefault="00181016" w:rsidP="005166DE">
            <w:pPr>
              <w:spacing w:after="0" w:line="240" w:lineRule="auto"/>
              <w:rPr>
                <w:rFonts w:ascii="Arial" w:hAnsi="Arial" w:cs="Arial"/>
                <w:sz w:val="20"/>
                <w:szCs w:val="20"/>
                <w:lang w:val="el-GR"/>
              </w:rPr>
            </w:pPr>
          </w:p>
        </w:tc>
        <w:tc>
          <w:tcPr>
            <w:tcW w:w="1842" w:type="dxa"/>
          </w:tcPr>
          <w:p w:rsidR="00181016" w:rsidRPr="008D590A" w:rsidRDefault="004B0750" w:rsidP="004B0750">
            <w:pPr>
              <w:jc w:val="center"/>
              <w:rPr>
                <w:rFonts w:ascii="Arial" w:hAnsi="Arial" w:cs="Arial"/>
                <w:sz w:val="20"/>
                <w:szCs w:val="20"/>
                <w:lang w:val="el-GR"/>
              </w:rPr>
            </w:pPr>
            <w:r w:rsidRPr="0026303D">
              <w:rPr>
                <w:rFonts w:cstheme="minorHAnsi"/>
                <w:sz w:val="24"/>
                <w:szCs w:val="24"/>
                <w:lang w:val="el-GR"/>
              </w:rPr>
              <w:lastRenderedPageBreak/>
              <w:t>ΔΕΝ ΥΛΟΠΟΙΗΘΗΚΕ</w:t>
            </w:r>
          </w:p>
        </w:tc>
        <w:tc>
          <w:tcPr>
            <w:tcW w:w="5812" w:type="dxa"/>
            <w:shd w:val="clear" w:color="auto" w:fill="auto"/>
          </w:tcPr>
          <w:p w:rsidR="004B0750" w:rsidRPr="004B0750" w:rsidRDefault="004B0750" w:rsidP="004B0750">
            <w:pPr>
              <w:jc w:val="both"/>
              <w:rPr>
                <w:rFonts w:ascii="Arial" w:hAnsi="Arial" w:cs="Arial"/>
                <w:bCs/>
                <w:sz w:val="20"/>
                <w:szCs w:val="20"/>
                <w:lang w:val="el-GR"/>
              </w:rPr>
            </w:pPr>
            <w:r w:rsidRPr="004B0750">
              <w:rPr>
                <w:rFonts w:ascii="Arial" w:hAnsi="Arial" w:cs="Arial"/>
                <w:bCs/>
                <w:sz w:val="20"/>
                <w:szCs w:val="20"/>
                <w:lang w:val="el-GR"/>
              </w:rPr>
              <w:t xml:space="preserve">Λόγω της αλλαγής του νομοθετικού και θεσμικού πλαισίου με την εφαρμογή του ΓΕΣΥ η δράση θα </w:t>
            </w:r>
            <w:proofErr w:type="spellStart"/>
            <w:r w:rsidRPr="004B0750">
              <w:rPr>
                <w:rFonts w:ascii="Arial" w:hAnsi="Arial" w:cs="Arial"/>
                <w:bCs/>
                <w:sz w:val="20"/>
                <w:szCs w:val="20"/>
                <w:lang w:val="el-GR"/>
              </w:rPr>
              <w:t>επαναμελετηθεί</w:t>
            </w:r>
            <w:proofErr w:type="spellEnd"/>
            <w:r w:rsidRPr="004B0750">
              <w:rPr>
                <w:rFonts w:ascii="Arial" w:hAnsi="Arial" w:cs="Arial"/>
                <w:bCs/>
                <w:sz w:val="20"/>
                <w:szCs w:val="20"/>
                <w:lang w:val="el-GR"/>
              </w:rPr>
              <w:t xml:space="preserve"> στο νέο πλαίσιο.</w:t>
            </w:r>
          </w:p>
          <w:p w:rsidR="00181016" w:rsidRPr="008D590A" w:rsidRDefault="00181016" w:rsidP="005166DE">
            <w:pPr>
              <w:jc w:val="both"/>
              <w:rPr>
                <w:rFonts w:ascii="Arial" w:hAnsi="Arial" w:cs="Arial"/>
                <w:sz w:val="20"/>
                <w:szCs w:val="20"/>
                <w:lang w:val="el-GR"/>
              </w:rPr>
            </w:pPr>
          </w:p>
        </w:tc>
      </w:tr>
      <w:tr w:rsidR="00181016" w:rsidRPr="00DE1D65" w:rsidTr="005166DE">
        <w:trPr>
          <w:trHeight w:val="62"/>
        </w:trPr>
        <w:tc>
          <w:tcPr>
            <w:tcW w:w="2802" w:type="dxa"/>
            <w:shd w:val="clear" w:color="auto" w:fill="auto"/>
          </w:tcPr>
          <w:p w:rsidR="004B0750" w:rsidRPr="004B0750" w:rsidRDefault="004B0750" w:rsidP="004B0750">
            <w:pPr>
              <w:rPr>
                <w:rFonts w:ascii="Arial" w:hAnsi="Arial" w:cs="Arial"/>
                <w:sz w:val="20"/>
                <w:szCs w:val="20"/>
                <w:lang w:val="el-GR"/>
              </w:rPr>
            </w:pPr>
            <w:r w:rsidRPr="004B0750">
              <w:rPr>
                <w:rFonts w:ascii="Arial" w:hAnsi="Arial" w:cs="Arial"/>
                <w:sz w:val="20"/>
                <w:szCs w:val="20"/>
                <w:lang w:val="el-GR"/>
              </w:rPr>
              <w:lastRenderedPageBreak/>
              <w:t xml:space="preserve">48. Ενημέρωση οικογενειών παιδιών με αναπηρίες για την πρόληψη ατυχήματος και δηλητηρίασης </w:t>
            </w:r>
          </w:p>
          <w:p w:rsidR="00181016" w:rsidRDefault="004B0750" w:rsidP="004B0750">
            <w:pPr>
              <w:spacing w:after="0" w:line="240" w:lineRule="auto"/>
              <w:rPr>
                <w:rFonts w:ascii="Arial" w:hAnsi="Arial" w:cs="Arial"/>
                <w:sz w:val="20"/>
                <w:szCs w:val="20"/>
                <w:lang w:val="el-GR"/>
              </w:rPr>
            </w:pPr>
            <w:r w:rsidRPr="004B0750">
              <w:rPr>
                <w:rFonts w:ascii="Arial" w:hAnsi="Arial" w:cs="Arial"/>
                <w:sz w:val="20"/>
                <w:szCs w:val="20"/>
                <w:lang w:val="el-GR"/>
              </w:rPr>
              <w:t>Υπουργείο Υγείας</w:t>
            </w:r>
          </w:p>
          <w:p w:rsidR="004B0750" w:rsidRPr="008D590A" w:rsidRDefault="004B0750" w:rsidP="004B0750">
            <w:pPr>
              <w:spacing w:after="0" w:line="240" w:lineRule="auto"/>
              <w:rPr>
                <w:rFonts w:ascii="Arial" w:hAnsi="Arial" w:cs="Arial"/>
                <w:sz w:val="20"/>
                <w:szCs w:val="20"/>
                <w:lang w:val="el-GR"/>
              </w:rPr>
            </w:pPr>
          </w:p>
        </w:tc>
        <w:tc>
          <w:tcPr>
            <w:tcW w:w="1842" w:type="dxa"/>
          </w:tcPr>
          <w:p w:rsidR="00181016" w:rsidRPr="008D590A" w:rsidRDefault="004B0750" w:rsidP="004B0750">
            <w:pPr>
              <w:jc w:val="cente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181016" w:rsidRPr="004B0750" w:rsidRDefault="004B0750" w:rsidP="004B0750">
            <w:pPr>
              <w:jc w:val="both"/>
              <w:rPr>
                <w:rFonts w:ascii="Arial" w:hAnsi="Arial" w:cs="Arial"/>
                <w:bCs/>
                <w:sz w:val="20"/>
                <w:szCs w:val="20"/>
                <w:lang w:val="el-GR"/>
              </w:rPr>
            </w:pPr>
            <w:r w:rsidRPr="004B0750">
              <w:rPr>
                <w:rFonts w:ascii="Arial" w:hAnsi="Arial" w:cs="Arial"/>
                <w:bCs/>
                <w:sz w:val="20"/>
                <w:szCs w:val="20"/>
                <w:lang w:val="el-GR"/>
              </w:rPr>
              <w:t>Μέσα στα πλαίσια του Προγράμματος Αγωγής Υγείας διενεργήθηκαν  διαφωτιστικές διαλέξεις</w:t>
            </w:r>
            <w:r>
              <w:rPr>
                <w:rFonts w:ascii="Arial" w:hAnsi="Arial" w:cs="Arial"/>
                <w:bCs/>
                <w:sz w:val="20"/>
                <w:szCs w:val="20"/>
                <w:lang w:val="el-GR"/>
              </w:rPr>
              <w:t xml:space="preserve"> και βιωματικά εργαστήρια</w:t>
            </w:r>
            <w:r w:rsidRPr="004B0750">
              <w:rPr>
                <w:rFonts w:ascii="Arial" w:hAnsi="Arial" w:cs="Arial"/>
                <w:bCs/>
                <w:sz w:val="20"/>
                <w:szCs w:val="20"/>
                <w:lang w:val="el-GR"/>
              </w:rPr>
              <w:t xml:space="preserve"> για τα σχετικά θέματα σε συνεργασία με τους Επισκέπτες/</w:t>
            </w:r>
            <w:proofErr w:type="spellStart"/>
            <w:r w:rsidRPr="004B0750">
              <w:rPr>
                <w:rFonts w:ascii="Arial" w:hAnsi="Arial" w:cs="Arial"/>
                <w:bCs/>
                <w:sz w:val="20"/>
                <w:szCs w:val="20"/>
                <w:lang w:val="el-GR"/>
              </w:rPr>
              <w:t>έπτριες</w:t>
            </w:r>
            <w:proofErr w:type="spellEnd"/>
            <w:r w:rsidRPr="004B0750">
              <w:rPr>
                <w:rFonts w:ascii="Arial" w:hAnsi="Arial" w:cs="Arial"/>
                <w:bCs/>
                <w:sz w:val="20"/>
                <w:szCs w:val="20"/>
                <w:lang w:val="el-GR"/>
              </w:rPr>
              <w:t xml:space="preserve"> Υγείας </w:t>
            </w:r>
            <w:r>
              <w:rPr>
                <w:rFonts w:ascii="Arial" w:hAnsi="Arial" w:cs="Arial"/>
                <w:bCs/>
                <w:sz w:val="20"/>
                <w:szCs w:val="20"/>
                <w:lang w:val="el-GR"/>
              </w:rPr>
              <w:t>και διανεμήθηκε εκπαιδευτικό και διαφωτιστικό υλικό στα παιδιά για ενημέρωση των ιδίων και των γονέων τους.</w:t>
            </w:r>
          </w:p>
        </w:tc>
      </w:tr>
      <w:tr w:rsidR="00181016" w:rsidRPr="00DE1D65" w:rsidTr="005166DE">
        <w:trPr>
          <w:trHeight w:val="62"/>
        </w:trPr>
        <w:tc>
          <w:tcPr>
            <w:tcW w:w="2802" w:type="dxa"/>
            <w:shd w:val="clear" w:color="auto" w:fill="auto"/>
          </w:tcPr>
          <w:p w:rsidR="004B0750" w:rsidRPr="004B0750" w:rsidRDefault="004B0750" w:rsidP="004B0750">
            <w:pPr>
              <w:rPr>
                <w:rFonts w:ascii="Arial" w:hAnsi="Arial" w:cs="Arial"/>
                <w:sz w:val="20"/>
                <w:szCs w:val="20"/>
                <w:lang w:val="el-GR"/>
              </w:rPr>
            </w:pPr>
            <w:r w:rsidRPr="004B0750">
              <w:rPr>
                <w:rFonts w:ascii="Arial" w:hAnsi="Arial" w:cs="Arial"/>
                <w:sz w:val="20"/>
                <w:szCs w:val="20"/>
                <w:lang w:val="el-GR"/>
              </w:rPr>
              <w:t xml:space="preserve">49. Νομοσχέδιο «Περί Κοινοτικής νοσηλευτικής και Κοινοτικής Μαιευτικής στην Κύπρο» </w:t>
            </w:r>
          </w:p>
          <w:p w:rsidR="00181016" w:rsidRPr="008D590A" w:rsidRDefault="004B0750" w:rsidP="004B0750">
            <w:pPr>
              <w:spacing w:after="0" w:line="240" w:lineRule="auto"/>
              <w:rPr>
                <w:rFonts w:ascii="Arial" w:hAnsi="Arial" w:cs="Arial"/>
                <w:sz w:val="20"/>
                <w:szCs w:val="20"/>
                <w:lang w:val="el-GR"/>
              </w:rPr>
            </w:pPr>
            <w:r w:rsidRPr="004B0750">
              <w:rPr>
                <w:rFonts w:ascii="Arial" w:hAnsi="Arial" w:cs="Arial"/>
                <w:sz w:val="20"/>
                <w:szCs w:val="20"/>
                <w:lang w:val="el-GR"/>
              </w:rPr>
              <w:t>Υπουργείο Υγείας - Διεύθυνση Νοσηλευτικών Υπηρεσιών</w:t>
            </w:r>
          </w:p>
        </w:tc>
        <w:tc>
          <w:tcPr>
            <w:tcW w:w="1842" w:type="dxa"/>
          </w:tcPr>
          <w:p w:rsidR="00181016" w:rsidRPr="008D590A" w:rsidRDefault="002A1478" w:rsidP="002A1478">
            <w:pPr>
              <w:jc w:val="center"/>
              <w:rPr>
                <w:rFonts w:ascii="Arial" w:hAnsi="Arial" w:cs="Arial"/>
                <w:sz w:val="20"/>
                <w:szCs w:val="20"/>
                <w:lang w:val="el-GR"/>
              </w:rPr>
            </w:pPr>
            <w:r>
              <w:rPr>
                <w:rFonts w:ascii="Arial" w:hAnsi="Arial" w:cs="Arial"/>
                <w:sz w:val="20"/>
                <w:szCs w:val="20"/>
                <w:lang w:val="el-GR"/>
              </w:rPr>
              <w:t>ΥΛΟΠΟΙΗΘΗΚΕ ΜΕΡΙΚΩΣ</w:t>
            </w:r>
          </w:p>
        </w:tc>
        <w:tc>
          <w:tcPr>
            <w:tcW w:w="5812" w:type="dxa"/>
            <w:shd w:val="clear" w:color="auto" w:fill="auto"/>
          </w:tcPr>
          <w:p w:rsidR="002A1478" w:rsidRPr="002A1478" w:rsidRDefault="002A1478" w:rsidP="002A1478">
            <w:pPr>
              <w:jc w:val="both"/>
              <w:rPr>
                <w:rFonts w:ascii="Arial" w:hAnsi="Arial" w:cs="Arial"/>
                <w:sz w:val="20"/>
                <w:szCs w:val="20"/>
                <w:lang w:val="el-GR"/>
              </w:rPr>
            </w:pPr>
            <w:r w:rsidRPr="002A1478">
              <w:rPr>
                <w:rFonts w:ascii="Arial" w:hAnsi="Arial" w:cs="Arial"/>
                <w:sz w:val="20"/>
                <w:szCs w:val="20"/>
                <w:lang w:val="el-GR"/>
              </w:rPr>
              <w:t xml:space="preserve">Ετοιμάστηκε νομοσχέδιο, τέθηκε σε δημόσια διαβούλευση και τον Ιούνιο 2019   προωθήθηκε στον Γενικό Εισαγγελέα της Δημοκρατίας για Νομοτεχνικό έλεγχο. Σκοπός του νομοσχεδίου είναι η διασφάλιση της ποιότητας των προσφερόμενων  κατ’ οίκον  και άλλων  </w:t>
            </w:r>
            <w:proofErr w:type="spellStart"/>
            <w:r w:rsidRPr="002A1478">
              <w:rPr>
                <w:rFonts w:ascii="Arial" w:hAnsi="Arial" w:cs="Arial"/>
                <w:sz w:val="20"/>
                <w:szCs w:val="20"/>
                <w:lang w:val="el-GR"/>
              </w:rPr>
              <w:t>εξω</w:t>
            </w:r>
            <w:proofErr w:type="spellEnd"/>
            <w:r w:rsidRPr="002A1478">
              <w:rPr>
                <w:rFonts w:ascii="Arial" w:hAnsi="Arial" w:cs="Arial"/>
                <w:sz w:val="20"/>
                <w:szCs w:val="20"/>
                <w:lang w:val="el-GR"/>
              </w:rPr>
              <w:t>-νοσοκομειακών νοσηλευτικών υπηρεσιών σε άτομα περιλαμβανομένων και ατόμων με αναπηρίες</w:t>
            </w:r>
          </w:p>
        </w:tc>
      </w:tr>
      <w:tr w:rsidR="00181016" w:rsidRPr="00DE1D65" w:rsidTr="005166DE">
        <w:trPr>
          <w:trHeight w:val="62"/>
        </w:trPr>
        <w:tc>
          <w:tcPr>
            <w:tcW w:w="2802" w:type="dxa"/>
            <w:shd w:val="clear" w:color="auto" w:fill="auto"/>
          </w:tcPr>
          <w:p w:rsidR="002A1478" w:rsidRPr="002A1478" w:rsidRDefault="002A1478" w:rsidP="002A1478">
            <w:pPr>
              <w:rPr>
                <w:rFonts w:ascii="Arial" w:hAnsi="Arial" w:cs="Arial"/>
                <w:sz w:val="20"/>
                <w:szCs w:val="20"/>
                <w:lang w:val="el-GR"/>
              </w:rPr>
            </w:pPr>
            <w:r w:rsidRPr="002A1478">
              <w:rPr>
                <w:rFonts w:ascii="Arial" w:hAnsi="Arial" w:cs="Arial"/>
                <w:sz w:val="20"/>
                <w:szCs w:val="20"/>
                <w:lang w:val="el-GR"/>
              </w:rPr>
              <w:t xml:space="preserve">50. Μετατροπή 4 ενημερωτικών εντύπων α) σε γραφή </w:t>
            </w:r>
            <w:r w:rsidRPr="002A1478">
              <w:rPr>
                <w:rFonts w:ascii="Arial" w:hAnsi="Arial" w:cs="Arial"/>
                <w:sz w:val="20"/>
                <w:szCs w:val="20"/>
              </w:rPr>
              <w:t>Braille</w:t>
            </w:r>
            <w:r w:rsidRPr="002A1478">
              <w:rPr>
                <w:rFonts w:ascii="Arial" w:hAnsi="Arial" w:cs="Arial"/>
                <w:sz w:val="20"/>
                <w:szCs w:val="20"/>
                <w:lang w:val="el-GR"/>
              </w:rPr>
              <w:t xml:space="preserve"> ή ηχητική μορφή, β) σε </w:t>
            </w:r>
            <w:proofErr w:type="spellStart"/>
            <w:r w:rsidRPr="002A1478">
              <w:rPr>
                <w:rFonts w:ascii="Arial" w:hAnsi="Arial" w:cs="Arial"/>
                <w:sz w:val="20"/>
                <w:szCs w:val="20"/>
                <w:lang w:val="el-GR"/>
              </w:rPr>
              <w:t>προσβάσιμο</w:t>
            </w:r>
            <w:proofErr w:type="spellEnd"/>
            <w:r w:rsidRPr="002A1478">
              <w:rPr>
                <w:rFonts w:ascii="Arial" w:hAnsi="Arial" w:cs="Arial"/>
                <w:sz w:val="20"/>
                <w:szCs w:val="20"/>
                <w:lang w:val="el-GR"/>
              </w:rPr>
              <w:t xml:space="preserve"> κείμενο </w:t>
            </w:r>
            <w:proofErr w:type="spellStart"/>
            <w:r w:rsidRPr="002A1478">
              <w:rPr>
                <w:rFonts w:ascii="Arial" w:hAnsi="Arial" w:cs="Arial"/>
                <w:sz w:val="20"/>
                <w:szCs w:val="20"/>
              </w:rPr>
              <w:t>EasytoRead</w:t>
            </w:r>
            <w:proofErr w:type="spellEnd"/>
            <w:r w:rsidRPr="002A1478">
              <w:rPr>
                <w:rFonts w:ascii="Arial" w:hAnsi="Arial" w:cs="Arial"/>
                <w:sz w:val="20"/>
                <w:szCs w:val="20"/>
                <w:lang w:val="el-GR"/>
              </w:rPr>
              <w:t xml:space="preserve"> για άτομα με νοητική αναπηρία. Τα έντυπα αφορούν τις υπηρεσίες Κοινοτικής Νοσηλευτικής, Κοινοτικής Νοσηλευτικής Ψυχικής Υγείας, τις υπηρεσίες στα Κέντρα Μητρότητας και Ευημερίας Παιδιού και Τρίπτυχο για την Υγιεινή των χεριών</w:t>
            </w:r>
          </w:p>
          <w:p w:rsidR="00181016" w:rsidRDefault="002A1478" w:rsidP="002A1478">
            <w:pPr>
              <w:spacing w:after="0" w:line="240" w:lineRule="auto"/>
              <w:rPr>
                <w:rFonts w:ascii="Arial" w:hAnsi="Arial" w:cs="Arial"/>
                <w:sz w:val="20"/>
                <w:szCs w:val="20"/>
                <w:lang w:val="el-GR"/>
              </w:rPr>
            </w:pPr>
            <w:r w:rsidRPr="002A1478">
              <w:rPr>
                <w:rFonts w:ascii="Arial" w:hAnsi="Arial" w:cs="Arial"/>
                <w:sz w:val="20"/>
                <w:szCs w:val="20"/>
                <w:lang w:val="el-GR"/>
              </w:rPr>
              <w:t>Υπουργείο Υγείας - Διεύθυνση Νοσηλευτικών Υπηρεσιών</w:t>
            </w:r>
          </w:p>
          <w:p w:rsidR="002A1478" w:rsidRPr="008D590A" w:rsidRDefault="002A1478" w:rsidP="002A1478">
            <w:pPr>
              <w:spacing w:after="0" w:line="240" w:lineRule="auto"/>
              <w:rPr>
                <w:rFonts w:ascii="Arial" w:hAnsi="Arial" w:cs="Arial"/>
                <w:sz w:val="20"/>
                <w:szCs w:val="20"/>
                <w:lang w:val="el-GR"/>
              </w:rPr>
            </w:pPr>
          </w:p>
        </w:tc>
        <w:tc>
          <w:tcPr>
            <w:tcW w:w="1842" w:type="dxa"/>
          </w:tcPr>
          <w:p w:rsidR="00181016" w:rsidRPr="008D590A" w:rsidRDefault="002A1478" w:rsidP="002A1478">
            <w:pPr>
              <w:jc w:val="center"/>
              <w:rPr>
                <w:rFonts w:ascii="Arial" w:hAnsi="Arial" w:cs="Arial"/>
                <w:sz w:val="20"/>
                <w:szCs w:val="20"/>
                <w:lang w:val="el-GR"/>
              </w:rPr>
            </w:pPr>
            <w:r w:rsidRPr="0026303D">
              <w:rPr>
                <w:rFonts w:cstheme="minorHAnsi"/>
                <w:sz w:val="24"/>
                <w:szCs w:val="24"/>
                <w:lang w:val="el-GR"/>
              </w:rPr>
              <w:t>ΔΕΝ ΥΛΟΠΟΙΗΘΗΚΕ</w:t>
            </w:r>
          </w:p>
        </w:tc>
        <w:tc>
          <w:tcPr>
            <w:tcW w:w="5812" w:type="dxa"/>
            <w:shd w:val="clear" w:color="auto" w:fill="auto"/>
          </w:tcPr>
          <w:p w:rsidR="00181016" w:rsidRPr="008D590A" w:rsidRDefault="002A1478" w:rsidP="005166DE">
            <w:pPr>
              <w:jc w:val="both"/>
              <w:rPr>
                <w:rFonts w:ascii="Arial" w:hAnsi="Arial" w:cs="Arial"/>
                <w:sz w:val="20"/>
                <w:szCs w:val="20"/>
                <w:lang w:val="el-GR"/>
              </w:rPr>
            </w:pPr>
            <w:r>
              <w:rPr>
                <w:rFonts w:ascii="Arial" w:hAnsi="Arial" w:cs="Arial"/>
                <w:sz w:val="20"/>
                <w:szCs w:val="20"/>
                <w:lang w:val="el-GR"/>
              </w:rPr>
              <w:t>Δεν κατέστη δυνατή η υλοποίηση της δράσης.</w:t>
            </w:r>
          </w:p>
        </w:tc>
      </w:tr>
      <w:tr w:rsidR="00181016" w:rsidRPr="00DE1D65" w:rsidTr="00762712">
        <w:trPr>
          <w:trHeight w:val="62"/>
        </w:trPr>
        <w:tc>
          <w:tcPr>
            <w:tcW w:w="2802" w:type="dxa"/>
            <w:shd w:val="clear" w:color="auto" w:fill="auto"/>
          </w:tcPr>
          <w:p w:rsidR="002A1478" w:rsidRPr="002A1478" w:rsidRDefault="002A1478" w:rsidP="002A1478">
            <w:pPr>
              <w:rPr>
                <w:rFonts w:ascii="Arial" w:hAnsi="Arial" w:cs="Arial"/>
                <w:sz w:val="20"/>
                <w:szCs w:val="20"/>
                <w:lang w:val="el-GR"/>
              </w:rPr>
            </w:pPr>
            <w:r w:rsidRPr="002A1478">
              <w:rPr>
                <w:rFonts w:ascii="Arial" w:hAnsi="Arial" w:cs="Arial"/>
                <w:sz w:val="20"/>
                <w:szCs w:val="20"/>
                <w:lang w:val="el-GR"/>
              </w:rPr>
              <w:t xml:space="preserve">51. Εκπαίδευση όλων των υπεύθυνων Νοσηλευτικών Λειτουργών κατά επαρχία στις υπηρεσίες   Επισκεπτών/τριών Υγείας, Κατ’ οίκον Κοινοτική Νοσηλευτική στη χρήση και καταγραφή στατιστικών στη βάση δεδομένων (π.χ. </w:t>
            </w:r>
            <w:r w:rsidRPr="002A1478">
              <w:rPr>
                <w:rFonts w:ascii="Arial" w:hAnsi="Arial" w:cs="Arial"/>
                <w:sz w:val="20"/>
                <w:szCs w:val="20"/>
              </w:rPr>
              <w:t>Excel</w:t>
            </w:r>
            <w:r w:rsidRPr="002A1478">
              <w:rPr>
                <w:rFonts w:ascii="Arial" w:hAnsi="Arial" w:cs="Arial"/>
                <w:sz w:val="20"/>
                <w:szCs w:val="20"/>
                <w:lang w:val="el-GR"/>
              </w:rPr>
              <w:t>).</w:t>
            </w:r>
          </w:p>
          <w:p w:rsidR="00181016" w:rsidRDefault="002A1478" w:rsidP="002A1478">
            <w:pPr>
              <w:spacing w:after="0" w:line="240" w:lineRule="auto"/>
              <w:rPr>
                <w:rFonts w:ascii="Arial" w:hAnsi="Arial" w:cs="Arial"/>
                <w:sz w:val="20"/>
                <w:szCs w:val="20"/>
                <w:lang w:val="el-GR"/>
              </w:rPr>
            </w:pPr>
            <w:r w:rsidRPr="002A1478">
              <w:rPr>
                <w:rFonts w:ascii="Arial" w:hAnsi="Arial" w:cs="Arial"/>
                <w:sz w:val="20"/>
                <w:szCs w:val="20"/>
                <w:lang w:val="el-GR"/>
              </w:rPr>
              <w:t xml:space="preserve">Υπουργείο Υγείας - Διεύθυνση Νοσηλευτικών </w:t>
            </w:r>
            <w:r w:rsidRPr="002A1478">
              <w:rPr>
                <w:rFonts w:ascii="Arial" w:hAnsi="Arial" w:cs="Arial"/>
                <w:sz w:val="20"/>
                <w:szCs w:val="20"/>
                <w:lang w:val="el-GR"/>
              </w:rPr>
              <w:lastRenderedPageBreak/>
              <w:t>Υπηρεσιών</w:t>
            </w:r>
          </w:p>
          <w:p w:rsidR="002A1478" w:rsidRPr="008D590A" w:rsidRDefault="002A1478" w:rsidP="002A1478">
            <w:pPr>
              <w:spacing w:after="0" w:line="240" w:lineRule="auto"/>
              <w:rPr>
                <w:rFonts w:ascii="Arial" w:hAnsi="Arial" w:cs="Arial"/>
                <w:sz w:val="20"/>
                <w:szCs w:val="20"/>
                <w:lang w:val="el-GR"/>
              </w:rPr>
            </w:pPr>
          </w:p>
        </w:tc>
        <w:tc>
          <w:tcPr>
            <w:tcW w:w="1842" w:type="dxa"/>
          </w:tcPr>
          <w:p w:rsidR="00181016" w:rsidRPr="008D590A" w:rsidRDefault="00104164" w:rsidP="00104164">
            <w:pPr>
              <w:jc w:val="center"/>
              <w:rPr>
                <w:rFonts w:ascii="Arial" w:hAnsi="Arial" w:cs="Arial"/>
                <w:sz w:val="20"/>
                <w:szCs w:val="20"/>
                <w:lang w:val="el-GR"/>
              </w:rPr>
            </w:pPr>
            <w:r>
              <w:rPr>
                <w:rFonts w:ascii="Arial" w:hAnsi="Arial" w:cs="Arial"/>
                <w:sz w:val="20"/>
                <w:szCs w:val="20"/>
                <w:lang w:val="el-GR"/>
              </w:rPr>
              <w:lastRenderedPageBreak/>
              <w:t>ΥΛΟΠΟΙΗΘΗΚΕ ΜΕΡΙΚΩΣ</w:t>
            </w:r>
          </w:p>
        </w:tc>
        <w:tc>
          <w:tcPr>
            <w:tcW w:w="5812" w:type="dxa"/>
            <w:shd w:val="clear" w:color="auto" w:fill="auto"/>
          </w:tcPr>
          <w:p w:rsidR="00181016" w:rsidRPr="00104164" w:rsidRDefault="00104164" w:rsidP="00104164">
            <w:pPr>
              <w:jc w:val="both"/>
              <w:rPr>
                <w:rFonts w:ascii="Arial" w:hAnsi="Arial" w:cs="Arial"/>
                <w:sz w:val="20"/>
                <w:szCs w:val="20"/>
                <w:lang w:val="el-GR"/>
              </w:rPr>
            </w:pPr>
            <w:r w:rsidRPr="00104164">
              <w:rPr>
                <w:rFonts w:ascii="Arial" w:hAnsi="Arial" w:cs="Arial"/>
                <w:sz w:val="20"/>
                <w:szCs w:val="20"/>
                <w:lang w:val="el-GR"/>
              </w:rPr>
              <w:t xml:space="preserve">Με στόχο την συγκέντρωση στατιστικών δεδομένων που να αφορούν την υγεία και τα άτομα με αναπηρίες / παθήσεις που προκαλούν αναπηρία στα πλαίσια της Κατ’ οίκον Κοινοτικής Νοσηλευτικής πραγματοποιήθηκαν  2 εκπαιδευτικά προγράμματα. Η Υπηρεσία της Κατ’ οίκον Κοινοτικής Νοσηλευτικής συμμετέχει στο </w:t>
            </w:r>
            <w:proofErr w:type="spellStart"/>
            <w:r w:rsidRPr="00104164">
              <w:rPr>
                <w:rFonts w:ascii="Arial" w:hAnsi="Arial" w:cs="Arial"/>
                <w:color w:val="2F2E2E"/>
                <w:sz w:val="20"/>
                <w:szCs w:val="20"/>
              </w:rPr>
              <w:t>projectHoCare</w:t>
            </w:r>
            <w:proofErr w:type="spellEnd"/>
            <w:r w:rsidRPr="00104164">
              <w:rPr>
                <w:rFonts w:ascii="Arial" w:hAnsi="Arial" w:cs="Arial"/>
                <w:color w:val="2F2E2E"/>
                <w:sz w:val="20"/>
                <w:szCs w:val="20"/>
              </w:rPr>
              <w:t> </w:t>
            </w:r>
            <w:r w:rsidRPr="00104164">
              <w:rPr>
                <w:rFonts w:ascii="Arial" w:hAnsi="Arial" w:cs="Arial"/>
                <w:color w:val="2F2E2E"/>
                <w:sz w:val="20"/>
                <w:szCs w:val="20"/>
                <w:lang w:val="el-GR"/>
              </w:rPr>
              <w:t xml:space="preserve">το οποίο εφαρμόζεται σε 8 χώρες της Ευρώπης και  </w:t>
            </w:r>
            <w:r w:rsidRPr="00104164">
              <w:rPr>
                <w:rFonts w:ascii="Arial" w:hAnsi="Arial" w:cs="Arial"/>
                <w:sz w:val="20"/>
                <w:szCs w:val="20"/>
                <w:lang w:val="el-GR"/>
              </w:rPr>
              <w:t xml:space="preserve">επιχορηγείται από το πρόγραμμα </w:t>
            </w:r>
            <w:proofErr w:type="spellStart"/>
            <w:r w:rsidRPr="00104164">
              <w:rPr>
                <w:rFonts w:ascii="Arial" w:hAnsi="Arial" w:cs="Arial"/>
                <w:sz w:val="20"/>
                <w:szCs w:val="20"/>
              </w:rPr>
              <w:t>InterregEurope</w:t>
            </w:r>
            <w:proofErr w:type="spellEnd"/>
            <w:r w:rsidRPr="00104164">
              <w:rPr>
                <w:rFonts w:ascii="Arial" w:hAnsi="Arial" w:cs="Arial"/>
                <w:sz w:val="20"/>
                <w:szCs w:val="20"/>
                <w:lang w:val="el-GR"/>
              </w:rPr>
              <w:t>. Στόχος του η δημιουργία «Ηλεκτρονικής πλατφόρμας της Υπηρεσίας» με όλα τα στοιχεία των ασθενών της υπηρεσίας και τη δυνατότητα για στατιστική ανάλυση.</w:t>
            </w:r>
          </w:p>
        </w:tc>
      </w:tr>
      <w:tr w:rsidR="00104164" w:rsidRPr="00DE1D65" w:rsidTr="00AB37FF">
        <w:trPr>
          <w:trHeight w:val="62"/>
        </w:trPr>
        <w:tc>
          <w:tcPr>
            <w:tcW w:w="2802" w:type="dxa"/>
            <w:shd w:val="clear" w:color="auto" w:fill="auto"/>
          </w:tcPr>
          <w:p w:rsidR="00104164" w:rsidRPr="00104164" w:rsidRDefault="00104164" w:rsidP="00104164">
            <w:pPr>
              <w:rPr>
                <w:rFonts w:ascii="Arial" w:hAnsi="Arial" w:cs="Arial"/>
                <w:sz w:val="20"/>
                <w:szCs w:val="20"/>
                <w:lang w:val="el-GR"/>
              </w:rPr>
            </w:pPr>
            <w:r w:rsidRPr="00104164">
              <w:rPr>
                <w:rFonts w:ascii="Arial" w:hAnsi="Arial" w:cs="Arial"/>
                <w:sz w:val="20"/>
                <w:szCs w:val="20"/>
                <w:lang w:val="el-GR"/>
              </w:rPr>
              <w:lastRenderedPageBreak/>
              <w:t>52. Προώθηση υλοποίησης της Στρατηγικής για τα Δικαιώματα του Παιδιού στην Υγεία</w:t>
            </w:r>
          </w:p>
          <w:p w:rsidR="00104164" w:rsidRPr="002A1478" w:rsidRDefault="00104164" w:rsidP="00104164">
            <w:pPr>
              <w:rPr>
                <w:rFonts w:ascii="Arial" w:hAnsi="Arial" w:cs="Arial"/>
                <w:sz w:val="20"/>
                <w:szCs w:val="20"/>
                <w:lang w:val="el-GR"/>
              </w:rPr>
            </w:pPr>
            <w:r w:rsidRPr="00104164">
              <w:rPr>
                <w:rFonts w:ascii="Arial" w:hAnsi="Arial" w:cs="Arial"/>
                <w:sz w:val="20"/>
                <w:szCs w:val="20"/>
                <w:lang w:val="el-GR"/>
              </w:rPr>
              <w:t>Υπουργείο Υγείας</w:t>
            </w:r>
          </w:p>
        </w:tc>
        <w:tc>
          <w:tcPr>
            <w:tcW w:w="1842" w:type="dxa"/>
          </w:tcPr>
          <w:p w:rsidR="00104164" w:rsidRDefault="00104164" w:rsidP="00104164">
            <w:pPr>
              <w:jc w:val="cente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104164" w:rsidRPr="00104164" w:rsidRDefault="00104164" w:rsidP="00104164">
            <w:pPr>
              <w:jc w:val="both"/>
              <w:rPr>
                <w:rFonts w:ascii="Arial" w:hAnsi="Arial" w:cs="Arial"/>
                <w:sz w:val="20"/>
                <w:szCs w:val="20"/>
                <w:lang w:val="el-GR"/>
              </w:rPr>
            </w:pPr>
            <w:r w:rsidRPr="00104164">
              <w:rPr>
                <w:rFonts w:ascii="Arial" w:eastAsiaTheme="minorHAnsi" w:hAnsi="Arial" w:cs="Arial"/>
                <w:sz w:val="20"/>
                <w:szCs w:val="20"/>
                <w:lang w:val="el-GR"/>
              </w:rPr>
              <w:t>Η Στρατηγική αφορά χρονικό πλαίσιο ορίζοντα 2017-2025  με σκοπό την π</w:t>
            </w:r>
            <w:r w:rsidRPr="00104164">
              <w:rPr>
                <w:rFonts w:ascii="Arial" w:hAnsi="Arial" w:cs="Arial"/>
                <w:sz w:val="20"/>
                <w:szCs w:val="20"/>
                <w:lang w:val="el-GR"/>
              </w:rPr>
              <w:t xml:space="preserve">ροώθηση δράσεων για την εφαρμογή των δικαιωμάτων του παιδιού στην υγεία, περιλαμβανομένων και παιδιών με αναπηρίες.  </w:t>
            </w:r>
          </w:p>
          <w:p w:rsidR="00104164" w:rsidRPr="00104164" w:rsidRDefault="00104164" w:rsidP="00104164">
            <w:pPr>
              <w:jc w:val="both"/>
              <w:rPr>
                <w:rFonts w:ascii="Arial" w:eastAsiaTheme="minorHAnsi" w:hAnsi="Arial" w:cs="Arial"/>
                <w:bCs/>
                <w:sz w:val="20"/>
                <w:szCs w:val="20"/>
                <w:lang w:val="el-GR"/>
              </w:rPr>
            </w:pPr>
            <w:r>
              <w:rPr>
                <w:rFonts w:ascii="Arial" w:eastAsiaTheme="minorHAnsi" w:hAnsi="Arial" w:cs="Arial"/>
                <w:bCs/>
                <w:sz w:val="20"/>
                <w:szCs w:val="20"/>
                <w:lang w:val="el-GR"/>
              </w:rPr>
              <w:t>Το 2019 στο</w:t>
            </w:r>
            <w:r w:rsidRPr="00104164">
              <w:rPr>
                <w:rFonts w:ascii="Arial" w:eastAsiaTheme="minorHAnsi" w:hAnsi="Arial" w:cs="Arial"/>
                <w:bCs/>
                <w:sz w:val="20"/>
                <w:szCs w:val="20"/>
                <w:lang w:val="el-GR"/>
              </w:rPr>
              <w:t xml:space="preserve"> πλαίσιο λειτουργίας της Επιτροπής Παρακολούθησης της Υλοποίησης της Στρατηγικής ετοιμάστηκε Κατευθυντήρια οδηγία που αφορούσε στην παροχή πληροφοριών στα παιδιά όσο αφορά στην κατάσταση υγείας τους και σύμφωνα με την ηλικία τους. Η κατευθυντήρια οδηγία στάλθηκε για εφαρμογή σε ό</w:t>
            </w:r>
            <w:r>
              <w:rPr>
                <w:rFonts w:ascii="Arial" w:eastAsiaTheme="minorHAnsi" w:hAnsi="Arial" w:cs="Arial"/>
                <w:bCs/>
                <w:sz w:val="20"/>
                <w:szCs w:val="20"/>
                <w:lang w:val="el-GR"/>
              </w:rPr>
              <w:t xml:space="preserve">λους τους επαγγελματίες υγεία </w:t>
            </w:r>
            <w:r w:rsidRPr="00104164">
              <w:rPr>
                <w:rFonts w:ascii="Arial" w:eastAsiaTheme="minorHAnsi" w:hAnsi="Arial" w:cs="Arial"/>
                <w:bCs/>
                <w:sz w:val="20"/>
                <w:szCs w:val="20"/>
                <w:lang w:val="el-GR"/>
              </w:rPr>
              <w:t xml:space="preserve">και </w:t>
            </w:r>
            <w:r>
              <w:rPr>
                <w:rFonts w:ascii="Arial" w:eastAsiaTheme="minorHAnsi" w:hAnsi="Arial" w:cs="Arial"/>
                <w:bCs/>
                <w:sz w:val="20"/>
                <w:szCs w:val="20"/>
                <w:lang w:val="el-GR"/>
              </w:rPr>
              <w:t>κοινοποιήθηκε</w:t>
            </w:r>
            <w:r w:rsidRPr="00104164">
              <w:rPr>
                <w:rFonts w:ascii="Arial" w:eastAsiaTheme="minorHAnsi" w:hAnsi="Arial" w:cs="Arial"/>
                <w:bCs/>
                <w:sz w:val="20"/>
                <w:szCs w:val="20"/>
                <w:lang w:val="el-GR"/>
              </w:rPr>
              <w:t xml:space="preserve"> στο γραφείο Επιτρόπου Προστασίας των Δικαιωμάτων του Παιδιού. Αντίγραφο της Κατευθυντήριας Οδηγίας, βρίσκεται αναρτημένο στην ιστοσελίδα του Υπουργείου Υγείας.  </w:t>
            </w:r>
          </w:p>
          <w:p w:rsidR="00104164" w:rsidRPr="00104164" w:rsidRDefault="00104164" w:rsidP="00104164">
            <w:pPr>
              <w:jc w:val="both"/>
              <w:rPr>
                <w:rFonts w:ascii="Arial" w:hAnsi="Arial" w:cs="Arial"/>
                <w:sz w:val="20"/>
                <w:szCs w:val="20"/>
                <w:lang w:val="el-GR"/>
              </w:rPr>
            </w:pPr>
            <w:r w:rsidRPr="00104164">
              <w:rPr>
                <w:rFonts w:ascii="Arial" w:eastAsiaTheme="minorHAnsi" w:hAnsi="Arial" w:cs="Arial"/>
                <w:bCs/>
                <w:sz w:val="20"/>
                <w:szCs w:val="20"/>
                <w:lang w:val="el-GR"/>
              </w:rPr>
              <w:t>Επίσης ετοιμάστηκε αντίστοιχο Πρωτόκολλο το οποίο αφορά στην παρουσία των γονέων κατά την διενέργεια ιατρικών πράξεων στα ανήλικα τέκνα τους. Εφαρμόστηκε ακριβώς η ίδια πιο πάνω διαδικασία και έχουν ενημερωθεί όλοι οι εμπλεκόμενοι για γνώση και εφαρμογή.</w:t>
            </w:r>
          </w:p>
        </w:tc>
      </w:tr>
      <w:tr w:rsidR="006D1744" w:rsidRPr="00DE1D65" w:rsidTr="008B5347">
        <w:trPr>
          <w:trHeight w:val="62"/>
        </w:trPr>
        <w:tc>
          <w:tcPr>
            <w:tcW w:w="10456" w:type="dxa"/>
            <w:gridSpan w:val="3"/>
            <w:shd w:val="clear" w:color="auto" w:fill="E1A9DE"/>
          </w:tcPr>
          <w:p w:rsidR="008B5347" w:rsidRDefault="008B5347" w:rsidP="00AB37FF">
            <w:pPr>
              <w:jc w:val="both"/>
              <w:rPr>
                <w:rFonts w:ascii="Arial" w:hAnsi="Arial" w:cs="Arial"/>
                <w:b/>
                <w:sz w:val="20"/>
                <w:szCs w:val="20"/>
                <w:lang w:val="el-GR"/>
              </w:rPr>
            </w:pPr>
          </w:p>
          <w:p w:rsidR="006D1744" w:rsidRPr="008B5347" w:rsidRDefault="008B5347" w:rsidP="00AB37FF">
            <w:pPr>
              <w:jc w:val="both"/>
              <w:rPr>
                <w:rFonts w:ascii="Arial" w:hAnsi="Arial" w:cs="Arial"/>
                <w:b/>
                <w:sz w:val="20"/>
                <w:szCs w:val="20"/>
                <w:lang w:val="el-GR"/>
              </w:rPr>
            </w:pPr>
            <w:r w:rsidRPr="008B5347">
              <w:rPr>
                <w:rFonts w:ascii="Arial" w:hAnsi="Arial" w:cs="Arial"/>
                <w:b/>
                <w:sz w:val="20"/>
                <w:szCs w:val="20"/>
                <w:lang w:val="el-GR"/>
              </w:rPr>
              <w:t>ΥΠΟΥΡΓΕΙΟ ΜΕΤΑΦΟΡΩΝ, ΕΠΙΚΟΙΝΩΝΙΩΝ ΚΑΙ ΕΡΓΩΝ</w:t>
            </w:r>
          </w:p>
        </w:tc>
      </w:tr>
      <w:tr w:rsidR="00104164" w:rsidRPr="00DE1D65" w:rsidTr="00041783">
        <w:trPr>
          <w:trHeight w:val="62"/>
        </w:trPr>
        <w:tc>
          <w:tcPr>
            <w:tcW w:w="2802" w:type="dxa"/>
            <w:shd w:val="clear" w:color="auto" w:fill="auto"/>
          </w:tcPr>
          <w:p w:rsidR="00F2099B" w:rsidRPr="00041783" w:rsidRDefault="00F2099B" w:rsidP="00F2099B">
            <w:pPr>
              <w:rPr>
                <w:rFonts w:ascii="Arial" w:hAnsi="Arial" w:cs="Arial"/>
                <w:sz w:val="20"/>
                <w:szCs w:val="20"/>
                <w:lang w:val="el-GR"/>
              </w:rPr>
            </w:pPr>
            <w:r w:rsidRPr="00041783">
              <w:rPr>
                <w:rFonts w:ascii="Arial" w:hAnsi="Arial" w:cs="Arial"/>
                <w:sz w:val="20"/>
                <w:szCs w:val="20"/>
                <w:lang w:val="el-GR"/>
              </w:rPr>
              <w:t xml:space="preserve">53. Διαδικτυακές εφαρμογές για δημόσιες μεταφορές σε “ΑΑ” </w:t>
            </w:r>
            <w:r w:rsidRPr="00041783">
              <w:rPr>
                <w:rFonts w:ascii="Arial" w:hAnsi="Arial" w:cs="Arial"/>
                <w:sz w:val="20"/>
                <w:szCs w:val="20"/>
              </w:rPr>
              <w:t>standard</w:t>
            </w:r>
            <w:r w:rsidR="0092353D">
              <w:rPr>
                <w:rFonts w:ascii="Arial" w:hAnsi="Arial" w:cs="Arial"/>
                <w:sz w:val="20"/>
                <w:szCs w:val="20"/>
                <w:lang w:val="el-GR"/>
              </w:rPr>
              <w:t xml:space="preserve"> </w:t>
            </w:r>
            <w:proofErr w:type="spellStart"/>
            <w:r w:rsidRPr="00041783">
              <w:rPr>
                <w:rFonts w:ascii="Arial" w:hAnsi="Arial" w:cs="Arial"/>
                <w:sz w:val="20"/>
                <w:szCs w:val="20"/>
                <w:lang w:val="el-GR"/>
              </w:rPr>
              <w:t>προσβάσιμη</w:t>
            </w:r>
            <w:proofErr w:type="spellEnd"/>
            <w:r w:rsidRPr="00041783">
              <w:rPr>
                <w:rFonts w:ascii="Arial" w:hAnsi="Arial" w:cs="Arial"/>
                <w:sz w:val="20"/>
                <w:szCs w:val="20"/>
                <w:lang w:val="el-GR"/>
              </w:rPr>
              <w:t xml:space="preserve"> μορφή</w:t>
            </w:r>
          </w:p>
          <w:p w:rsidR="00104164" w:rsidRPr="00041783" w:rsidRDefault="00370809" w:rsidP="00F2099B">
            <w:pPr>
              <w:rPr>
                <w:rFonts w:ascii="Arial" w:hAnsi="Arial" w:cs="Arial"/>
                <w:sz w:val="20"/>
                <w:szCs w:val="20"/>
                <w:lang w:val="el-GR"/>
              </w:rPr>
            </w:pPr>
            <w:r w:rsidRPr="00041783">
              <w:rPr>
                <w:rFonts w:ascii="Arial" w:hAnsi="Arial" w:cs="Arial"/>
                <w:sz w:val="20"/>
                <w:szCs w:val="20"/>
                <w:lang w:val="el-GR"/>
              </w:rPr>
              <w:t>Τμήμα Δημοσίων Έργων</w:t>
            </w:r>
            <w:r w:rsidR="005B1DBB" w:rsidRPr="00041783">
              <w:rPr>
                <w:rFonts w:ascii="Arial" w:hAnsi="Arial" w:cs="Arial"/>
                <w:sz w:val="20"/>
                <w:szCs w:val="20"/>
                <w:lang w:val="el-GR"/>
              </w:rPr>
              <w:t>/Διεύθυνση Μεταφορών ΥΜΕΕ</w:t>
            </w:r>
          </w:p>
        </w:tc>
        <w:tc>
          <w:tcPr>
            <w:tcW w:w="1842" w:type="dxa"/>
            <w:shd w:val="clear" w:color="auto" w:fill="auto"/>
          </w:tcPr>
          <w:p w:rsidR="00104164" w:rsidRPr="00041783" w:rsidRDefault="00F2099B" w:rsidP="00F2099B">
            <w:pPr>
              <w:jc w:val="center"/>
              <w:rPr>
                <w:rFonts w:ascii="Arial" w:hAnsi="Arial" w:cs="Arial"/>
                <w:sz w:val="20"/>
                <w:szCs w:val="20"/>
                <w:lang w:val="el-GR"/>
              </w:rPr>
            </w:pPr>
            <w:r w:rsidRPr="00041783">
              <w:rPr>
                <w:rFonts w:ascii="Arial" w:hAnsi="Arial" w:cs="Arial"/>
                <w:sz w:val="20"/>
                <w:szCs w:val="20"/>
                <w:lang w:val="el-GR"/>
              </w:rPr>
              <w:t>ΥΛΟΠΟΙΗΘΗΚΕ</w:t>
            </w:r>
          </w:p>
        </w:tc>
        <w:tc>
          <w:tcPr>
            <w:tcW w:w="5812" w:type="dxa"/>
            <w:shd w:val="clear" w:color="auto" w:fill="auto"/>
          </w:tcPr>
          <w:p w:rsidR="005B1DBB" w:rsidRPr="00041783" w:rsidRDefault="00370809" w:rsidP="005B1DBB">
            <w:pPr>
              <w:jc w:val="both"/>
              <w:rPr>
                <w:rFonts w:ascii="Arial" w:hAnsi="Arial" w:cs="Arial"/>
                <w:sz w:val="20"/>
                <w:szCs w:val="20"/>
                <w:lang w:val="el-GR"/>
              </w:rPr>
            </w:pPr>
            <w:r w:rsidRPr="00041783">
              <w:rPr>
                <w:rFonts w:ascii="Arial" w:hAnsi="Arial" w:cs="Arial"/>
                <w:sz w:val="20"/>
                <w:szCs w:val="20"/>
                <w:lang w:val="el-GR"/>
              </w:rPr>
              <w:t xml:space="preserve">Αναβαθμίστηκε η σχετική </w:t>
            </w:r>
            <w:r w:rsidR="00F2099B" w:rsidRPr="00041783">
              <w:rPr>
                <w:rFonts w:ascii="Arial" w:hAnsi="Arial" w:cs="Arial"/>
                <w:sz w:val="20"/>
                <w:szCs w:val="20"/>
                <w:lang w:val="el-GR"/>
              </w:rPr>
              <w:t xml:space="preserve">ιστοσελίδα από «Α» σε «ΑΑ» </w:t>
            </w:r>
            <w:proofErr w:type="spellStart"/>
            <w:r w:rsidR="00F2099B" w:rsidRPr="00041783">
              <w:rPr>
                <w:rFonts w:ascii="Arial" w:hAnsi="Arial" w:cs="Arial"/>
                <w:sz w:val="20"/>
                <w:szCs w:val="20"/>
                <w:lang w:val="el-GR"/>
              </w:rPr>
              <w:t>προσβάσιμη</w:t>
            </w:r>
            <w:proofErr w:type="spellEnd"/>
            <w:r w:rsidR="00F2099B" w:rsidRPr="00041783">
              <w:rPr>
                <w:rFonts w:ascii="Arial" w:hAnsi="Arial" w:cs="Arial"/>
                <w:sz w:val="20"/>
                <w:szCs w:val="20"/>
                <w:lang w:val="el-GR"/>
              </w:rPr>
              <w:t xml:space="preserve"> μορφή για βελτίωση της ενημέρωσης και εξυπηρέτησης των ατόμων με αναπηρίες</w:t>
            </w:r>
            <w:r w:rsidR="005B1DBB" w:rsidRPr="00041783">
              <w:rPr>
                <w:rFonts w:ascii="Arial" w:hAnsi="Arial" w:cs="Arial"/>
                <w:sz w:val="20"/>
                <w:szCs w:val="20"/>
                <w:lang w:val="el-GR"/>
              </w:rPr>
              <w:t>. Ωστόσο η εφαρμογή θα παρακολουθείται και θα βελτιώνεται όπου κριθεί αναγκαίο εντός των επόμενων χρόνων.</w:t>
            </w:r>
          </w:p>
          <w:p w:rsidR="00104164" w:rsidRPr="00041783" w:rsidRDefault="00104164" w:rsidP="005B1DBB">
            <w:pPr>
              <w:jc w:val="both"/>
              <w:rPr>
                <w:rFonts w:ascii="Arial" w:hAnsi="Arial" w:cs="Arial"/>
                <w:sz w:val="20"/>
                <w:szCs w:val="20"/>
                <w:lang w:val="el-GR"/>
              </w:rPr>
            </w:pPr>
          </w:p>
        </w:tc>
      </w:tr>
      <w:tr w:rsidR="00370809" w:rsidRPr="00DE1D65" w:rsidTr="00041783">
        <w:trPr>
          <w:trHeight w:val="62"/>
        </w:trPr>
        <w:tc>
          <w:tcPr>
            <w:tcW w:w="2802" w:type="dxa"/>
            <w:shd w:val="clear" w:color="auto" w:fill="auto"/>
          </w:tcPr>
          <w:p w:rsidR="00370809" w:rsidRPr="00041783" w:rsidRDefault="00370809" w:rsidP="00370809">
            <w:pPr>
              <w:rPr>
                <w:rFonts w:ascii="Arial" w:hAnsi="Arial" w:cs="Arial"/>
                <w:sz w:val="20"/>
                <w:szCs w:val="20"/>
                <w:lang w:val="el-GR"/>
              </w:rPr>
            </w:pPr>
            <w:r w:rsidRPr="00041783">
              <w:rPr>
                <w:rFonts w:ascii="Arial" w:hAnsi="Arial" w:cs="Arial"/>
                <w:sz w:val="20"/>
                <w:szCs w:val="20"/>
                <w:lang w:val="el-GR"/>
              </w:rPr>
              <w:t>54. Ηχητική και οπτική πληροφόρηση εντός νέων λεωφορ</w:t>
            </w:r>
            <w:r w:rsidRPr="00041783">
              <w:rPr>
                <w:rFonts w:ascii="Arial" w:hAnsi="Arial" w:cs="Arial"/>
                <w:i/>
                <w:sz w:val="20"/>
                <w:szCs w:val="20"/>
                <w:lang w:val="el-GR"/>
              </w:rPr>
              <w:t>ε</w:t>
            </w:r>
            <w:r w:rsidRPr="00041783">
              <w:rPr>
                <w:rFonts w:ascii="Arial" w:hAnsi="Arial" w:cs="Arial"/>
                <w:sz w:val="20"/>
                <w:szCs w:val="20"/>
                <w:lang w:val="el-GR"/>
              </w:rPr>
              <w:t>ίων</w:t>
            </w:r>
          </w:p>
          <w:p w:rsidR="00370809" w:rsidRPr="00041783" w:rsidRDefault="00370809" w:rsidP="00370809">
            <w:pPr>
              <w:rPr>
                <w:rFonts w:ascii="Arial" w:hAnsi="Arial" w:cs="Arial"/>
                <w:sz w:val="20"/>
                <w:szCs w:val="20"/>
                <w:lang w:val="el-GR"/>
              </w:rPr>
            </w:pPr>
            <w:r w:rsidRPr="00041783">
              <w:rPr>
                <w:rFonts w:ascii="Arial" w:hAnsi="Arial" w:cs="Arial"/>
                <w:sz w:val="20"/>
                <w:szCs w:val="20"/>
                <w:lang w:val="el-GR"/>
              </w:rPr>
              <w:t>Τμήμα Δημοσίων Έργων</w:t>
            </w:r>
            <w:r w:rsidR="005B1DBB" w:rsidRPr="00041783">
              <w:rPr>
                <w:rFonts w:ascii="Arial" w:hAnsi="Arial" w:cs="Arial"/>
                <w:sz w:val="20"/>
                <w:szCs w:val="20"/>
                <w:lang w:val="el-GR"/>
              </w:rPr>
              <w:t>/Διεύθυνση Μεταφορών ΥΜΕΕ</w:t>
            </w:r>
          </w:p>
        </w:tc>
        <w:tc>
          <w:tcPr>
            <w:tcW w:w="1842" w:type="dxa"/>
            <w:shd w:val="clear" w:color="auto" w:fill="auto"/>
          </w:tcPr>
          <w:p w:rsidR="00370809" w:rsidRPr="00041783" w:rsidRDefault="00370809" w:rsidP="00370809">
            <w:pPr>
              <w:jc w:val="center"/>
              <w:rPr>
                <w:rFonts w:ascii="Arial" w:hAnsi="Arial" w:cs="Arial"/>
                <w:sz w:val="20"/>
                <w:szCs w:val="20"/>
                <w:lang w:val="el-GR"/>
              </w:rPr>
            </w:pPr>
            <w:r w:rsidRPr="00041783">
              <w:rPr>
                <w:rFonts w:ascii="Arial" w:hAnsi="Arial" w:cs="Arial"/>
                <w:sz w:val="20"/>
                <w:szCs w:val="20"/>
                <w:lang w:val="el-GR"/>
              </w:rPr>
              <w:t>ΥΛΟΠΟΙΗΘΗΚΕΜΕΡΙΚΩΣ</w:t>
            </w:r>
          </w:p>
        </w:tc>
        <w:tc>
          <w:tcPr>
            <w:tcW w:w="5812" w:type="dxa"/>
            <w:shd w:val="clear" w:color="auto" w:fill="auto"/>
          </w:tcPr>
          <w:p w:rsidR="00370809" w:rsidRPr="00041783" w:rsidRDefault="00370809" w:rsidP="00370809">
            <w:pPr>
              <w:spacing w:after="0" w:line="240" w:lineRule="auto"/>
              <w:jc w:val="both"/>
              <w:rPr>
                <w:rFonts w:ascii="Arial" w:hAnsi="Arial" w:cs="Arial"/>
                <w:sz w:val="20"/>
                <w:szCs w:val="20"/>
                <w:lang w:val="el-GR"/>
              </w:rPr>
            </w:pPr>
            <w:r w:rsidRPr="00041783">
              <w:rPr>
                <w:rFonts w:ascii="Arial" w:hAnsi="Arial" w:cs="Arial"/>
                <w:sz w:val="20"/>
                <w:szCs w:val="20"/>
                <w:lang w:val="el-GR"/>
              </w:rPr>
              <w:t>Για την ηχητική και οπτική ανακοίνωση επόμενης στάσης  σε νέα λεωφορεία για βελτίωση της προσβασιμότητας τους και εξυπηρέτησης των επιβατών</w:t>
            </w:r>
            <w:r w:rsidR="0092353D">
              <w:rPr>
                <w:rFonts w:ascii="Arial" w:hAnsi="Arial" w:cs="Arial"/>
                <w:sz w:val="20"/>
                <w:szCs w:val="20"/>
                <w:lang w:val="el-GR"/>
              </w:rPr>
              <w:t xml:space="preserve"> </w:t>
            </w:r>
            <w:r w:rsidRPr="00041783">
              <w:rPr>
                <w:rFonts w:ascii="Arial" w:hAnsi="Arial" w:cs="Arial"/>
                <w:sz w:val="20"/>
                <w:szCs w:val="20"/>
                <w:lang w:val="el-GR"/>
              </w:rPr>
              <w:t xml:space="preserve">ολοκληρώθηκε εντός του 2019 πιλοτικό σε συνεργασία με την ΕΤΑΠ Λεμεσού για  υλοποίηση οπτικής ανακοίνωσης με την τοποθέτηση </w:t>
            </w:r>
            <w:r w:rsidRPr="00041783">
              <w:rPr>
                <w:rFonts w:ascii="Arial" w:hAnsi="Arial" w:cs="Arial"/>
                <w:sz w:val="20"/>
                <w:szCs w:val="20"/>
              </w:rPr>
              <w:t>LED</w:t>
            </w:r>
            <w:r w:rsidRPr="00041783">
              <w:rPr>
                <w:rFonts w:ascii="Arial" w:hAnsi="Arial" w:cs="Arial"/>
                <w:sz w:val="20"/>
                <w:szCs w:val="20"/>
                <w:lang w:val="el-GR"/>
              </w:rPr>
              <w:t xml:space="preserve"> Οθόνες σε 40 οχήματα.</w:t>
            </w:r>
          </w:p>
          <w:p w:rsidR="005B1DBB" w:rsidRPr="00041783" w:rsidRDefault="005B1DBB" w:rsidP="005B1DBB">
            <w:pPr>
              <w:spacing w:after="0" w:line="240" w:lineRule="auto"/>
              <w:jc w:val="both"/>
              <w:rPr>
                <w:rFonts w:ascii="Arial" w:hAnsi="Arial" w:cs="Arial"/>
                <w:sz w:val="20"/>
                <w:szCs w:val="20"/>
                <w:lang w:val="el-GR"/>
              </w:rPr>
            </w:pPr>
            <w:r w:rsidRPr="00041783">
              <w:rPr>
                <w:rFonts w:ascii="Arial" w:hAnsi="Arial" w:cs="Arial"/>
                <w:sz w:val="20"/>
                <w:szCs w:val="20"/>
                <w:lang w:val="el-GR"/>
              </w:rPr>
              <w:t>Η ηχητική ανακοίνωση ολοκληρώθηκε εντός του 2018 σε λεωφορεία που έχουν τέτοια δυνατότητα και είναι από πρώτη εγγραφή 2005 και μετά.</w:t>
            </w:r>
          </w:p>
          <w:p w:rsidR="005B1DBB" w:rsidRPr="00041783" w:rsidRDefault="005B1DBB" w:rsidP="005B1DBB">
            <w:pPr>
              <w:spacing w:after="0" w:line="240" w:lineRule="auto"/>
              <w:jc w:val="both"/>
              <w:rPr>
                <w:rFonts w:ascii="Arial" w:hAnsi="Arial" w:cs="Arial"/>
                <w:sz w:val="20"/>
                <w:szCs w:val="20"/>
                <w:lang w:val="el-GR"/>
              </w:rPr>
            </w:pPr>
          </w:p>
          <w:p w:rsidR="005B1DBB" w:rsidRPr="00041783" w:rsidRDefault="005B1DBB" w:rsidP="005B1DBB">
            <w:pPr>
              <w:spacing w:after="0" w:line="240" w:lineRule="auto"/>
              <w:jc w:val="both"/>
              <w:rPr>
                <w:rFonts w:ascii="Arial" w:hAnsi="Arial" w:cs="Arial"/>
                <w:sz w:val="20"/>
                <w:szCs w:val="20"/>
                <w:lang w:val="el-GR"/>
              </w:rPr>
            </w:pPr>
            <w:r w:rsidRPr="00041783">
              <w:rPr>
                <w:rFonts w:ascii="Arial" w:hAnsi="Arial" w:cs="Arial"/>
                <w:sz w:val="20"/>
                <w:szCs w:val="20"/>
                <w:lang w:val="el-GR"/>
              </w:rPr>
              <w:t xml:space="preserve">Στα πλαίσια των νέων Συμβάσεων Παραχώρησης που τέθηκαν ή θα τεθούν σε εφαρμογή, υπάρχει υποχρέωση προς όλους τους </w:t>
            </w:r>
            <w:proofErr w:type="spellStart"/>
            <w:r w:rsidRPr="00041783">
              <w:rPr>
                <w:rFonts w:ascii="Arial" w:hAnsi="Arial" w:cs="Arial"/>
                <w:sz w:val="20"/>
                <w:szCs w:val="20"/>
                <w:lang w:val="el-GR"/>
              </w:rPr>
              <w:t>Παραχωρησιούχους</w:t>
            </w:r>
            <w:proofErr w:type="spellEnd"/>
            <w:r w:rsidRPr="00041783">
              <w:rPr>
                <w:rFonts w:ascii="Arial" w:hAnsi="Arial" w:cs="Arial"/>
                <w:sz w:val="20"/>
                <w:szCs w:val="20"/>
                <w:lang w:val="el-GR"/>
              </w:rPr>
              <w:t xml:space="preserve"> Τακτικών Δημόσιων Επιβατικών Μεταφορών να εγκαταστήσουν εξοπλισμό ο οποίος θα επιτρέπει την ηχητική εγκατάσταση και οπτική εγκατάσταση των στάσεων.</w:t>
            </w:r>
          </w:p>
        </w:tc>
      </w:tr>
      <w:tr w:rsidR="00370809" w:rsidRPr="00041783" w:rsidTr="00041783">
        <w:trPr>
          <w:trHeight w:val="62"/>
        </w:trPr>
        <w:tc>
          <w:tcPr>
            <w:tcW w:w="2802" w:type="dxa"/>
            <w:shd w:val="clear" w:color="auto" w:fill="auto"/>
          </w:tcPr>
          <w:p w:rsidR="00370809" w:rsidRPr="00041783" w:rsidRDefault="00370809" w:rsidP="00370809">
            <w:pPr>
              <w:rPr>
                <w:rFonts w:ascii="Arial" w:hAnsi="Arial" w:cs="Arial"/>
                <w:sz w:val="20"/>
                <w:szCs w:val="20"/>
                <w:lang w:val="el-GR"/>
              </w:rPr>
            </w:pPr>
            <w:r w:rsidRPr="00041783">
              <w:rPr>
                <w:rFonts w:ascii="Arial" w:hAnsi="Arial" w:cs="Arial"/>
                <w:sz w:val="20"/>
                <w:szCs w:val="20"/>
                <w:lang w:val="el-GR"/>
              </w:rPr>
              <w:t>55. Αξιολόγηση υποδομών για δημόσιες μεταφορές σε όλη την Κύπρο</w:t>
            </w:r>
          </w:p>
          <w:p w:rsidR="00370809" w:rsidRPr="00041783" w:rsidRDefault="00370809" w:rsidP="00AB37FF">
            <w:pPr>
              <w:rPr>
                <w:rFonts w:ascii="Arial" w:hAnsi="Arial" w:cs="Arial"/>
                <w:sz w:val="20"/>
                <w:szCs w:val="20"/>
                <w:lang w:val="el-GR"/>
              </w:rPr>
            </w:pPr>
            <w:r w:rsidRPr="00041783">
              <w:rPr>
                <w:rFonts w:ascii="Arial" w:hAnsi="Arial" w:cs="Arial"/>
                <w:sz w:val="20"/>
                <w:szCs w:val="20"/>
                <w:lang w:val="el-GR"/>
              </w:rPr>
              <w:t>Τμήμα Δημοσίων Έργων</w:t>
            </w:r>
            <w:r w:rsidR="005B1DBB" w:rsidRPr="00041783">
              <w:rPr>
                <w:rFonts w:ascii="Arial" w:hAnsi="Arial" w:cs="Arial"/>
                <w:sz w:val="20"/>
                <w:szCs w:val="20"/>
                <w:lang w:val="el-GR"/>
              </w:rPr>
              <w:t xml:space="preserve">/Διεύθυνση </w:t>
            </w:r>
            <w:r w:rsidR="005B1DBB" w:rsidRPr="00041783">
              <w:rPr>
                <w:rFonts w:ascii="Arial" w:hAnsi="Arial" w:cs="Arial"/>
                <w:sz w:val="20"/>
                <w:szCs w:val="20"/>
                <w:lang w:val="el-GR"/>
              </w:rPr>
              <w:lastRenderedPageBreak/>
              <w:t>Μεταφορών ΥΜΕΕ</w:t>
            </w:r>
          </w:p>
        </w:tc>
        <w:tc>
          <w:tcPr>
            <w:tcW w:w="1842" w:type="dxa"/>
            <w:shd w:val="clear" w:color="auto" w:fill="auto"/>
          </w:tcPr>
          <w:p w:rsidR="00370809" w:rsidRPr="00041783" w:rsidRDefault="00370809" w:rsidP="00370809">
            <w:pPr>
              <w:jc w:val="center"/>
              <w:rPr>
                <w:rFonts w:ascii="Arial" w:hAnsi="Arial" w:cs="Arial"/>
                <w:sz w:val="20"/>
                <w:szCs w:val="20"/>
                <w:lang w:val="el-GR"/>
              </w:rPr>
            </w:pPr>
            <w:r w:rsidRPr="00041783">
              <w:rPr>
                <w:rFonts w:ascii="Arial" w:hAnsi="Arial" w:cs="Arial"/>
                <w:sz w:val="20"/>
                <w:szCs w:val="20"/>
                <w:lang w:val="el-GR"/>
              </w:rPr>
              <w:lastRenderedPageBreak/>
              <w:t>ΥΛΟΠΟΙΗΘΗΚΕΜΕΡΙΚΩΣ</w:t>
            </w:r>
          </w:p>
        </w:tc>
        <w:tc>
          <w:tcPr>
            <w:tcW w:w="5812" w:type="dxa"/>
            <w:shd w:val="clear" w:color="auto" w:fill="auto"/>
          </w:tcPr>
          <w:p w:rsidR="005B1DBB" w:rsidRPr="00041783" w:rsidRDefault="00370809" w:rsidP="005B1DBB">
            <w:pPr>
              <w:jc w:val="both"/>
              <w:rPr>
                <w:rFonts w:ascii="Arial" w:hAnsi="Arial" w:cs="Arial"/>
                <w:sz w:val="20"/>
                <w:szCs w:val="20"/>
                <w:lang w:val="el-GR"/>
              </w:rPr>
            </w:pPr>
            <w:r w:rsidRPr="00041783">
              <w:rPr>
                <w:rFonts w:ascii="Arial" w:hAnsi="Arial" w:cs="Arial"/>
                <w:sz w:val="20"/>
                <w:szCs w:val="20"/>
                <w:lang w:val="el-GR"/>
              </w:rPr>
              <w:t>Έγινε καταγραφή όλων των στάσεων και στεγάστρων, υπογράφτηκαν μνημόνια συνεργασίας με Δήμους ευρύτερων αστικών περιοχών Λευκωσίας και Λεμεσού για επένδυση και βελτίωση των υποδομών για Δημόσιες Μεταφορές. Έγινε συμβόλαιο με Βιομηχανικό Κατασκευαστή για κατάλληλο σχεδιασμό στεγάστρων.</w:t>
            </w:r>
            <w:r w:rsidR="005B1DBB" w:rsidRPr="00041783">
              <w:rPr>
                <w:rFonts w:ascii="Arial" w:hAnsi="Arial" w:cs="Arial"/>
                <w:sz w:val="20"/>
                <w:szCs w:val="20"/>
                <w:lang w:val="el-GR"/>
              </w:rPr>
              <w:t xml:space="preserve"> Έγινε προδημοσίευση διαγωνισμού με </w:t>
            </w:r>
            <w:r w:rsidR="005B1DBB" w:rsidRPr="00041783">
              <w:rPr>
                <w:rFonts w:ascii="Arial" w:hAnsi="Arial" w:cs="Arial"/>
                <w:sz w:val="20"/>
                <w:szCs w:val="20"/>
                <w:lang w:val="el-GR"/>
              </w:rPr>
              <w:lastRenderedPageBreak/>
              <w:t>σκοπό τη διαβούλευση με ενδιαφερόμενους Οικονομικούς Φορείς και ετοιμάζονται έγγραφα για προκήρυξη Διαγωνισμού  τύπου 15ετούς Συμφωνίας-Πλαίσιο με αντικείμενο την προμήθεια και εγκατάσταση των στάσεων και στεγάστρων και επιδιόρθωση υφιστάμενων.</w:t>
            </w:r>
          </w:p>
          <w:p w:rsidR="005B1DBB" w:rsidRPr="00041783" w:rsidRDefault="005B1DBB" w:rsidP="005B1DBB">
            <w:pPr>
              <w:jc w:val="both"/>
              <w:rPr>
                <w:rFonts w:ascii="Arial" w:hAnsi="Arial" w:cs="Arial"/>
                <w:sz w:val="20"/>
                <w:szCs w:val="20"/>
                <w:lang w:val="el-GR"/>
              </w:rPr>
            </w:pPr>
            <w:r w:rsidRPr="00041783">
              <w:rPr>
                <w:rFonts w:ascii="Arial" w:hAnsi="Arial" w:cs="Arial"/>
                <w:sz w:val="20"/>
                <w:szCs w:val="20"/>
                <w:lang w:val="el-GR"/>
              </w:rPr>
              <w:t>Έγινε συμβόλαιο με Βιομηχανικό κατασκευαστή για κατάλληλο σχεδιασμό στάσεων/στεγάστρων με υψηλού επιπέδου προδιαγραφές κατασκευής, λειτουργικότητας και αισθητικής για ικανοποίηση των τοπικών συνθηκών της χώρας και των ιδιαιτεροτήτων του κυπριακού δικτύου, ο οποίος και ολοκληρώθηκε.</w:t>
            </w:r>
          </w:p>
          <w:p w:rsidR="005B1DBB" w:rsidRPr="00041783" w:rsidRDefault="005B1DBB" w:rsidP="005B1DBB">
            <w:pPr>
              <w:jc w:val="both"/>
              <w:rPr>
                <w:rFonts w:ascii="Arial" w:hAnsi="Arial" w:cs="Arial"/>
                <w:sz w:val="20"/>
                <w:szCs w:val="20"/>
                <w:lang w:val="el-GR"/>
              </w:rPr>
            </w:pPr>
            <w:r w:rsidRPr="00041783">
              <w:rPr>
                <w:rFonts w:ascii="Arial" w:hAnsi="Arial" w:cs="Arial"/>
                <w:sz w:val="20"/>
                <w:szCs w:val="20"/>
                <w:lang w:val="el-GR"/>
              </w:rPr>
              <w:t>Ετοιμάζονται έγγραφα και προκήρυξη Διαγωνισμού/ων με αντικείμενο την εκτέλεση των απαιτούμενων εργασιών και παρεμβάσεων στις υφιστάμενες υποδομές των σημείων όπου θα τοποθετηθούν στάσεις και τα στέγαστρα.</w:t>
            </w:r>
          </w:p>
          <w:p w:rsidR="005B1DBB" w:rsidRPr="00041783" w:rsidRDefault="005B1DBB" w:rsidP="005B1DBB">
            <w:pPr>
              <w:jc w:val="both"/>
              <w:rPr>
                <w:rFonts w:ascii="Arial" w:hAnsi="Arial" w:cs="Arial"/>
                <w:sz w:val="20"/>
                <w:szCs w:val="20"/>
                <w:lang w:val="el-GR"/>
              </w:rPr>
            </w:pPr>
            <w:r w:rsidRPr="00041783">
              <w:rPr>
                <w:rFonts w:ascii="Arial" w:hAnsi="Arial" w:cs="Arial"/>
                <w:sz w:val="20"/>
                <w:szCs w:val="20"/>
                <w:lang w:val="el-GR"/>
              </w:rPr>
              <w:t>Ετοιμάστηκε πρόταση με επενδυτικό πλάνο και στρατηγική για υλοποίηση και χρηματοδότηση του Έργου, η οποία υποβλή</w:t>
            </w:r>
            <w:r w:rsidR="00041783">
              <w:rPr>
                <w:rFonts w:ascii="Arial" w:hAnsi="Arial" w:cs="Arial"/>
                <w:sz w:val="20"/>
                <w:szCs w:val="20"/>
                <w:lang w:val="el-GR"/>
              </w:rPr>
              <w:t>θηκε στο Υπουργικό Συμβούλιο 7/</w:t>
            </w:r>
            <w:r w:rsidRPr="00041783">
              <w:rPr>
                <w:rFonts w:ascii="Arial" w:hAnsi="Arial" w:cs="Arial"/>
                <w:sz w:val="20"/>
                <w:szCs w:val="20"/>
                <w:lang w:val="el-GR"/>
              </w:rPr>
              <w:t>2020 και έτυχε έγκρισης.</w:t>
            </w:r>
          </w:p>
          <w:p w:rsidR="005B1DBB" w:rsidRPr="00041783" w:rsidRDefault="005B1DBB" w:rsidP="005B1DBB">
            <w:pPr>
              <w:jc w:val="both"/>
              <w:rPr>
                <w:rFonts w:ascii="Arial" w:hAnsi="Arial" w:cs="Arial"/>
                <w:sz w:val="20"/>
                <w:szCs w:val="20"/>
                <w:lang w:val="el-GR"/>
              </w:rPr>
            </w:pPr>
            <w:r w:rsidRPr="00041783">
              <w:rPr>
                <w:rFonts w:ascii="Arial" w:hAnsi="Arial" w:cs="Arial"/>
                <w:sz w:val="20"/>
                <w:szCs w:val="20"/>
                <w:lang w:val="el-GR"/>
              </w:rPr>
              <w:t>Ετοιμάζεται λεπτομερές πλάνο τοποθέτησης το οποίο θα συμφωνηθεί με τους εμπλεκόμενους Δήμους/Κοινότητες; Και θα τεθεί σε εφαρμογή μέσα στο 2021.</w:t>
            </w:r>
          </w:p>
          <w:p w:rsidR="00370809" w:rsidRPr="00041783" w:rsidRDefault="00370809" w:rsidP="00041783">
            <w:pPr>
              <w:jc w:val="both"/>
              <w:rPr>
                <w:rFonts w:ascii="Arial" w:hAnsi="Arial" w:cs="Arial"/>
                <w:sz w:val="20"/>
                <w:szCs w:val="20"/>
                <w:lang w:val="el-GR"/>
              </w:rPr>
            </w:pPr>
          </w:p>
        </w:tc>
      </w:tr>
      <w:tr w:rsidR="00370809" w:rsidRPr="00DE1D65" w:rsidTr="00AB37FF">
        <w:trPr>
          <w:trHeight w:val="62"/>
        </w:trPr>
        <w:tc>
          <w:tcPr>
            <w:tcW w:w="2802" w:type="dxa"/>
            <w:shd w:val="clear" w:color="auto" w:fill="auto"/>
          </w:tcPr>
          <w:p w:rsidR="00370809" w:rsidRPr="00370809" w:rsidRDefault="00370809" w:rsidP="00370809">
            <w:pPr>
              <w:rPr>
                <w:rFonts w:ascii="Arial" w:hAnsi="Arial" w:cs="Arial"/>
                <w:sz w:val="20"/>
                <w:szCs w:val="20"/>
                <w:lang w:val="el-GR"/>
              </w:rPr>
            </w:pPr>
            <w:r w:rsidRPr="00370809">
              <w:rPr>
                <w:rFonts w:ascii="Arial" w:hAnsi="Arial" w:cs="Arial"/>
                <w:sz w:val="20"/>
                <w:szCs w:val="20"/>
                <w:lang w:val="el-GR"/>
              </w:rPr>
              <w:lastRenderedPageBreak/>
              <w:t>56. Σχέδιο Βιώσιμης Αστικής Κινητικότητας Λεμεσού (Μελέτη)</w:t>
            </w:r>
          </w:p>
          <w:p w:rsidR="00370809" w:rsidRPr="002A1478" w:rsidRDefault="00370809" w:rsidP="00370809">
            <w:pPr>
              <w:rPr>
                <w:rFonts w:ascii="Arial" w:hAnsi="Arial" w:cs="Arial"/>
                <w:sz w:val="20"/>
                <w:szCs w:val="20"/>
                <w:lang w:val="el-GR"/>
              </w:rPr>
            </w:pPr>
            <w:r w:rsidRPr="00370809">
              <w:rPr>
                <w:rFonts w:ascii="Arial" w:hAnsi="Arial" w:cs="Arial"/>
                <w:sz w:val="20"/>
                <w:szCs w:val="20"/>
                <w:lang w:val="el-GR"/>
              </w:rPr>
              <w:t>Τμήμα Δημοσίων Έργων</w:t>
            </w:r>
          </w:p>
        </w:tc>
        <w:tc>
          <w:tcPr>
            <w:tcW w:w="1842" w:type="dxa"/>
          </w:tcPr>
          <w:p w:rsidR="00370809" w:rsidRDefault="00AB37FF" w:rsidP="00AB37FF">
            <w:pP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AB37FF" w:rsidRPr="00AB37FF" w:rsidRDefault="00AB37FF" w:rsidP="00AB37FF">
            <w:pPr>
              <w:jc w:val="both"/>
              <w:rPr>
                <w:rFonts w:ascii="Arial" w:hAnsi="Arial" w:cs="Arial"/>
                <w:sz w:val="20"/>
                <w:szCs w:val="20"/>
                <w:lang w:val="el-GR"/>
              </w:rPr>
            </w:pPr>
            <w:r w:rsidRPr="00AB37FF">
              <w:rPr>
                <w:rFonts w:ascii="Arial" w:hAnsi="Arial" w:cs="Arial"/>
                <w:sz w:val="20"/>
                <w:szCs w:val="20"/>
                <w:lang w:val="el-GR"/>
              </w:rPr>
              <w:t>Ολοκληρώθηκε το 2019 η μελέτη εντός της οποίας υπάρχει ένα ολόκληρο κεφάλαιο για το θέμα της προσβασιμότητας για όλες τις ομάδες ατόμων. Περιλαμβάνεται επίσης χρονοδιάγραμμα υλοποίησης των προτεινόμενων δράσεων.  Στόχος ήταν η ενσωμάτωση λεπτομερών αναγκών προσβασιμότητας ατόμων με αναπηρίες στους σχεδιασμούς κινητικότητας πόλεων.</w:t>
            </w:r>
          </w:p>
        </w:tc>
      </w:tr>
      <w:tr w:rsidR="00370809" w:rsidRPr="00DE1D65" w:rsidTr="00AB37FF">
        <w:trPr>
          <w:trHeight w:val="62"/>
        </w:trPr>
        <w:tc>
          <w:tcPr>
            <w:tcW w:w="2802" w:type="dxa"/>
            <w:shd w:val="clear" w:color="auto" w:fill="auto"/>
          </w:tcPr>
          <w:p w:rsidR="00AB37FF" w:rsidRPr="00AB37FF" w:rsidRDefault="00AB37FF" w:rsidP="00AB37FF">
            <w:pPr>
              <w:rPr>
                <w:rFonts w:ascii="Arial" w:hAnsi="Arial" w:cs="Arial"/>
                <w:sz w:val="20"/>
                <w:szCs w:val="20"/>
                <w:lang w:val="el-GR"/>
              </w:rPr>
            </w:pPr>
            <w:r w:rsidRPr="00AB37FF">
              <w:rPr>
                <w:rFonts w:ascii="Arial" w:hAnsi="Arial" w:cs="Arial"/>
                <w:sz w:val="20"/>
                <w:szCs w:val="20"/>
                <w:lang w:val="el-GR"/>
              </w:rPr>
              <w:t>57. Σχέδιο  Βιώσιμης Αστικής Κινητικότητας Λάρνακας (Μελέτη)</w:t>
            </w:r>
          </w:p>
          <w:p w:rsidR="00370809" w:rsidRPr="002A1478" w:rsidRDefault="00AB37FF" w:rsidP="00AB37FF">
            <w:pPr>
              <w:rPr>
                <w:rFonts w:ascii="Arial" w:hAnsi="Arial" w:cs="Arial"/>
                <w:sz w:val="20"/>
                <w:szCs w:val="20"/>
                <w:lang w:val="el-GR"/>
              </w:rPr>
            </w:pPr>
            <w:r w:rsidRPr="00AB37FF">
              <w:rPr>
                <w:rFonts w:ascii="Arial" w:hAnsi="Arial" w:cs="Arial"/>
                <w:sz w:val="20"/>
                <w:szCs w:val="20"/>
                <w:lang w:val="el-GR"/>
              </w:rPr>
              <w:t>Τμήμα Δημοσίων Έργων</w:t>
            </w:r>
          </w:p>
        </w:tc>
        <w:tc>
          <w:tcPr>
            <w:tcW w:w="1842" w:type="dxa"/>
          </w:tcPr>
          <w:p w:rsidR="00370809" w:rsidRDefault="00AB37FF" w:rsidP="00AB37FF">
            <w:pPr>
              <w:jc w:val="center"/>
              <w:rPr>
                <w:rFonts w:ascii="Arial" w:hAnsi="Arial" w:cs="Arial"/>
                <w:sz w:val="20"/>
                <w:szCs w:val="20"/>
                <w:lang w:val="el-GR"/>
              </w:rPr>
            </w:pPr>
            <w:r>
              <w:rPr>
                <w:rFonts w:ascii="Arial" w:hAnsi="Arial" w:cs="Arial"/>
                <w:sz w:val="20"/>
                <w:szCs w:val="20"/>
                <w:lang w:val="el-GR"/>
              </w:rPr>
              <w:t>ΥΛΟΠΟΙΗΘΗΚΕ ΜΕΡΙΚΩΣ</w:t>
            </w:r>
          </w:p>
        </w:tc>
        <w:tc>
          <w:tcPr>
            <w:tcW w:w="5812" w:type="dxa"/>
            <w:shd w:val="clear" w:color="auto" w:fill="auto"/>
          </w:tcPr>
          <w:p w:rsidR="00AB37FF" w:rsidRPr="00AB37FF" w:rsidRDefault="00AB37FF" w:rsidP="00AB37FF">
            <w:pPr>
              <w:jc w:val="both"/>
              <w:rPr>
                <w:rFonts w:ascii="Arial" w:hAnsi="Arial" w:cs="Arial"/>
                <w:sz w:val="20"/>
                <w:szCs w:val="20"/>
                <w:lang w:val="el-GR"/>
              </w:rPr>
            </w:pPr>
            <w:r w:rsidRPr="00AB37FF">
              <w:rPr>
                <w:rFonts w:ascii="Arial" w:hAnsi="Arial" w:cs="Arial"/>
                <w:sz w:val="20"/>
                <w:szCs w:val="20"/>
                <w:lang w:val="el-GR"/>
              </w:rPr>
              <w:t>Η εκπόνηση της μελέτης άρχισε το 2018 και συνεχίζεται, περιλαμβάνοντας ένα κεφάλαιο για το θέμα της προσβασιμότητας για όλες τις ομάδες ατόμων.</w:t>
            </w:r>
          </w:p>
          <w:p w:rsidR="00370809" w:rsidRPr="00104164" w:rsidRDefault="00370809" w:rsidP="00AB37FF">
            <w:pPr>
              <w:jc w:val="both"/>
              <w:rPr>
                <w:rFonts w:ascii="Arial" w:hAnsi="Arial" w:cs="Arial"/>
                <w:sz w:val="20"/>
                <w:szCs w:val="20"/>
                <w:lang w:val="el-GR"/>
              </w:rPr>
            </w:pPr>
          </w:p>
        </w:tc>
      </w:tr>
      <w:tr w:rsidR="00370809" w:rsidRPr="00DE1D65" w:rsidTr="00AB37FF">
        <w:trPr>
          <w:trHeight w:val="62"/>
        </w:trPr>
        <w:tc>
          <w:tcPr>
            <w:tcW w:w="2802" w:type="dxa"/>
            <w:shd w:val="clear" w:color="auto" w:fill="auto"/>
          </w:tcPr>
          <w:p w:rsidR="00AB37FF" w:rsidRPr="00AB37FF" w:rsidRDefault="00AB37FF" w:rsidP="00AB37FF">
            <w:pPr>
              <w:rPr>
                <w:rFonts w:ascii="Arial" w:hAnsi="Arial" w:cs="Arial"/>
                <w:sz w:val="20"/>
                <w:szCs w:val="20"/>
                <w:lang w:val="el-GR"/>
              </w:rPr>
            </w:pPr>
            <w:r w:rsidRPr="00AB37FF">
              <w:rPr>
                <w:rFonts w:ascii="Arial" w:hAnsi="Arial" w:cs="Arial"/>
                <w:sz w:val="20"/>
                <w:szCs w:val="20"/>
                <w:lang w:val="el-GR"/>
              </w:rPr>
              <w:t>58. Βελτίωση προσβασιμότητας ιδιόκτητων κρατικών κτηρίων δημόσιων υπηρεσιών που εξυπηρετούν κοινό (ράμπες, ασανσέρ, πλατφόρμες, αποχωρητήρια, πάγκοι εξυπηρέτησης, οδηγός όδευσης τυφλών, σήμανση)</w:t>
            </w:r>
          </w:p>
          <w:p w:rsidR="00370809" w:rsidRPr="002A1478" w:rsidRDefault="00AB37FF" w:rsidP="00AB37FF">
            <w:pPr>
              <w:rPr>
                <w:rFonts w:ascii="Arial" w:hAnsi="Arial" w:cs="Arial"/>
                <w:sz w:val="20"/>
                <w:szCs w:val="20"/>
                <w:lang w:val="el-GR"/>
              </w:rPr>
            </w:pPr>
            <w:r w:rsidRPr="00AB37FF">
              <w:rPr>
                <w:rFonts w:ascii="Arial" w:hAnsi="Arial" w:cs="Arial"/>
                <w:sz w:val="20"/>
                <w:szCs w:val="20"/>
                <w:lang w:val="el-GR"/>
              </w:rPr>
              <w:t>Τμήμα Δημοσίων Έργων</w:t>
            </w:r>
          </w:p>
        </w:tc>
        <w:tc>
          <w:tcPr>
            <w:tcW w:w="1842" w:type="dxa"/>
          </w:tcPr>
          <w:p w:rsidR="00370809" w:rsidRDefault="00AB37FF" w:rsidP="00AB37FF">
            <w:pP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370809" w:rsidRPr="00AB37FF" w:rsidRDefault="00AB37FF" w:rsidP="00AB37FF">
            <w:pPr>
              <w:jc w:val="both"/>
              <w:rPr>
                <w:rFonts w:ascii="Arial" w:hAnsi="Arial" w:cs="Arial"/>
                <w:sz w:val="20"/>
                <w:szCs w:val="20"/>
                <w:lang w:val="el-GR"/>
              </w:rPr>
            </w:pPr>
            <w:r w:rsidRPr="00AB37FF">
              <w:rPr>
                <w:rFonts w:ascii="Arial" w:hAnsi="Arial" w:cs="Arial"/>
                <w:sz w:val="20"/>
                <w:szCs w:val="20"/>
                <w:lang w:val="el-GR"/>
              </w:rPr>
              <w:t>Η δράση είναι συνεχής. Το Τμήμα Δημοσίων Έργων πραγματοποίησε βελτιώσεις σε ιδιόκτητα κρατικά κτήρια δημοσίων υπηρεσιών που εξυπηρετούν κοινό.</w:t>
            </w:r>
          </w:p>
        </w:tc>
      </w:tr>
      <w:tr w:rsidR="00370809" w:rsidRPr="00DE1D65" w:rsidTr="00AB37FF">
        <w:trPr>
          <w:trHeight w:val="62"/>
        </w:trPr>
        <w:tc>
          <w:tcPr>
            <w:tcW w:w="2802" w:type="dxa"/>
            <w:shd w:val="clear" w:color="auto" w:fill="auto"/>
          </w:tcPr>
          <w:p w:rsidR="00AB37FF" w:rsidRPr="00AB37FF" w:rsidRDefault="00AB37FF" w:rsidP="00AB37FF">
            <w:pPr>
              <w:rPr>
                <w:rFonts w:ascii="Arial" w:hAnsi="Arial" w:cs="Arial"/>
                <w:sz w:val="20"/>
                <w:szCs w:val="20"/>
                <w:lang w:val="el-GR"/>
              </w:rPr>
            </w:pPr>
            <w:r w:rsidRPr="00AB37FF">
              <w:rPr>
                <w:rFonts w:ascii="Arial" w:hAnsi="Arial" w:cs="Arial"/>
                <w:sz w:val="20"/>
                <w:szCs w:val="20"/>
                <w:lang w:val="el-GR"/>
              </w:rPr>
              <w:t xml:space="preserve">59. Βελτίωση Προσβασιμότητας δημόσιων δρόμων στην αρμοδιότητα του Τμήματος Δημοσίων </w:t>
            </w:r>
            <w:r w:rsidRPr="00AB37FF">
              <w:rPr>
                <w:rFonts w:ascii="Arial" w:hAnsi="Arial" w:cs="Arial"/>
                <w:sz w:val="20"/>
                <w:szCs w:val="20"/>
                <w:lang w:val="el-GR"/>
              </w:rPr>
              <w:lastRenderedPageBreak/>
              <w:t>Έργων (Ράμπες, διαβάσεις, σήμανση, ηχητική σήμανση, οδηγός όδευσης τυφλών, μετακίνηση εμποδίων από πεζοδρόμια)</w:t>
            </w:r>
          </w:p>
          <w:p w:rsidR="00370809" w:rsidRPr="002A1478" w:rsidRDefault="00AB37FF" w:rsidP="00AB37FF">
            <w:pPr>
              <w:rPr>
                <w:rFonts w:ascii="Arial" w:hAnsi="Arial" w:cs="Arial"/>
                <w:sz w:val="20"/>
                <w:szCs w:val="20"/>
                <w:lang w:val="el-GR"/>
              </w:rPr>
            </w:pPr>
            <w:r w:rsidRPr="00AB37FF">
              <w:rPr>
                <w:rFonts w:ascii="Arial" w:hAnsi="Arial" w:cs="Arial"/>
                <w:sz w:val="20"/>
                <w:szCs w:val="20"/>
                <w:lang w:val="el-GR"/>
              </w:rPr>
              <w:t>Τμήμα Δημοσίων Έργων</w:t>
            </w:r>
          </w:p>
        </w:tc>
        <w:tc>
          <w:tcPr>
            <w:tcW w:w="1842" w:type="dxa"/>
          </w:tcPr>
          <w:p w:rsidR="00370809" w:rsidRDefault="00AB37FF" w:rsidP="00AB37FF">
            <w:pPr>
              <w:rPr>
                <w:rFonts w:ascii="Arial" w:hAnsi="Arial" w:cs="Arial"/>
                <w:sz w:val="20"/>
                <w:szCs w:val="20"/>
                <w:lang w:val="el-GR"/>
              </w:rPr>
            </w:pPr>
            <w:r>
              <w:rPr>
                <w:rFonts w:ascii="Arial" w:hAnsi="Arial" w:cs="Arial"/>
                <w:sz w:val="20"/>
                <w:szCs w:val="20"/>
                <w:lang w:val="el-GR"/>
              </w:rPr>
              <w:lastRenderedPageBreak/>
              <w:t>ΥΛΟΠΟΙΗΘΗΚΕ</w:t>
            </w:r>
          </w:p>
        </w:tc>
        <w:tc>
          <w:tcPr>
            <w:tcW w:w="5812" w:type="dxa"/>
            <w:shd w:val="clear" w:color="auto" w:fill="auto"/>
          </w:tcPr>
          <w:p w:rsidR="00370809" w:rsidRPr="00AB37FF" w:rsidRDefault="00AB37FF" w:rsidP="00AB37FF">
            <w:pPr>
              <w:jc w:val="both"/>
              <w:rPr>
                <w:rFonts w:ascii="Arial" w:hAnsi="Arial" w:cs="Arial"/>
                <w:sz w:val="20"/>
                <w:szCs w:val="20"/>
                <w:lang w:val="el-GR"/>
              </w:rPr>
            </w:pPr>
            <w:r w:rsidRPr="00AB37FF">
              <w:rPr>
                <w:rFonts w:ascii="Arial" w:hAnsi="Arial" w:cs="Arial"/>
                <w:sz w:val="20"/>
                <w:szCs w:val="20"/>
                <w:lang w:val="el-GR"/>
              </w:rPr>
              <w:t>Η δράση είναι συνεχής. Το Τμήμα Δημοσίων Έργων  πραγματοποίησε βελτιώσεις σε υφιστάμενους δημόσιους δρόμους οι οποίοι εμπίπτουν στην Αρμοδιότητα του Τμήματος.</w:t>
            </w:r>
          </w:p>
        </w:tc>
      </w:tr>
      <w:tr w:rsidR="00370809" w:rsidRPr="00DE1D65" w:rsidTr="00AB37FF">
        <w:trPr>
          <w:trHeight w:val="62"/>
        </w:trPr>
        <w:tc>
          <w:tcPr>
            <w:tcW w:w="2802" w:type="dxa"/>
            <w:shd w:val="clear" w:color="auto" w:fill="auto"/>
          </w:tcPr>
          <w:p w:rsidR="00AB37FF" w:rsidRPr="00AB37FF" w:rsidRDefault="00AB37FF" w:rsidP="00AB37FF">
            <w:pPr>
              <w:rPr>
                <w:rFonts w:ascii="Arial" w:hAnsi="Arial" w:cs="Arial"/>
                <w:sz w:val="20"/>
                <w:szCs w:val="20"/>
                <w:lang w:val="el-GR"/>
              </w:rPr>
            </w:pPr>
            <w:r w:rsidRPr="00AB37FF">
              <w:rPr>
                <w:rFonts w:ascii="Arial" w:hAnsi="Arial" w:cs="Arial"/>
                <w:sz w:val="20"/>
                <w:szCs w:val="20"/>
                <w:lang w:val="el-GR"/>
              </w:rPr>
              <w:lastRenderedPageBreak/>
              <w:t xml:space="preserve">60. Υλοποίηση σεμιναρίων από </w:t>
            </w:r>
            <w:proofErr w:type="spellStart"/>
            <w:r w:rsidRPr="00AB37FF">
              <w:rPr>
                <w:rFonts w:ascii="Arial" w:hAnsi="Arial" w:cs="Arial"/>
                <w:sz w:val="20"/>
                <w:szCs w:val="20"/>
              </w:rPr>
              <w:t>HermesAirports</w:t>
            </w:r>
            <w:proofErr w:type="spellEnd"/>
            <w:r w:rsidRPr="00AB37FF">
              <w:rPr>
                <w:rFonts w:ascii="Arial" w:hAnsi="Arial" w:cs="Arial"/>
                <w:sz w:val="20"/>
                <w:szCs w:val="20"/>
                <w:lang w:val="el-GR"/>
              </w:rPr>
              <w:t xml:space="preserve"> για ενημέρωση για τις εξειδικευμένες υποδομές και διευκολύνσεις που παρέχει:</w:t>
            </w:r>
          </w:p>
          <w:p w:rsidR="00AB37FF" w:rsidRPr="00AB37FF" w:rsidRDefault="00AB37FF" w:rsidP="00AB37FF">
            <w:pPr>
              <w:rPr>
                <w:rFonts w:ascii="Arial" w:hAnsi="Arial" w:cs="Arial"/>
                <w:sz w:val="20"/>
                <w:szCs w:val="20"/>
              </w:rPr>
            </w:pPr>
            <w:proofErr w:type="spellStart"/>
            <w:r w:rsidRPr="00AB37FF">
              <w:rPr>
                <w:rFonts w:ascii="Arial" w:hAnsi="Arial" w:cs="Arial"/>
                <w:sz w:val="20"/>
                <w:szCs w:val="20"/>
              </w:rPr>
              <w:t>Τμήμ</w:t>
            </w:r>
            <w:proofErr w:type="spellEnd"/>
            <w:r w:rsidRPr="00AB37FF">
              <w:rPr>
                <w:rFonts w:ascii="Arial" w:hAnsi="Arial" w:cs="Arial"/>
                <w:sz w:val="20"/>
                <w:szCs w:val="20"/>
              </w:rPr>
              <w:t xml:space="preserve">α </w:t>
            </w:r>
            <w:proofErr w:type="spellStart"/>
            <w:r w:rsidRPr="00AB37FF">
              <w:rPr>
                <w:rFonts w:ascii="Arial" w:hAnsi="Arial" w:cs="Arial"/>
                <w:sz w:val="20"/>
                <w:szCs w:val="20"/>
              </w:rPr>
              <w:t>ΠολιτικήςΑερο</w:t>
            </w:r>
            <w:proofErr w:type="spellEnd"/>
            <w:r w:rsidRPr="00AB37FF">
              <w:rPr>
                <w:rFonts w:ascii="Arial" w:hAnsi="Arial" w:cs="Arial"/>
                <w:sz w:val="20"/>
                <w:szCs w:val="20"/>
              </w:rPr>
              <w:t>πορίας</w:t>
            </w:r>
          </w:p>
          <w:p w:rsidR="00370809" w:rsidRPr="002A1478" w:rsidRDefault="00370809" w:rsidP="00AB37FF">
            <w:pPr>
              <w:rPr>
                <w:rFonts w:ascii="Arial" w:hAnsi="Arial" w:cs="Arial"/>
                <w:sz w:val="20"/>
                <w:szCs w:val="20"/>
                <w:lang w:val="el-GR"/>
              </w:rPr>
            </w:pPr>
          </w:p>
        </w:tc>
        <w:tc>
          <w:tcPr>
            <w:tcW w:w="1842" w:type="dxa"/>
          </w:tcPr>
          <w:p w:rsidR="00370809" w:rsidRDefault="00295FBA" w:rsidP="00AB37FF">
            <w:pP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370809" w:rsidRPr="00AB37FF" w:rsidRDefault="00AB37FF" w:rsidP="00AB37FF">
            <w:pPr>
              <w:jc w:val="both"/>
              <w:rPr>
                <w:rFonts w:ascii="Arial" w:hAnsi="Arial" w:cs="Arial"/>
                <w:sz w:val="20"/>
                <w:szCs w:val="20"/>
                <w:lang w:val="el-GR"/>
              </w:rPr>
            </w:pPr>
            <w:r>
              <w:rPr>
                <w:rFonts w:ascii="Arial" w:hAnsi="Arial" w:cs="Arial"/>
                <w:sz w:val="20"/>
                <w:szCs w:val="20"/>
                <w:lang w:val="el-GR"/>
              </w:rPr>
              <w:t>Για την ε</w:t>
            </w:r>
            <w:r w:rsidRPr="00AB37FF">
              <w:rPr>
                <w:rFonts w:ascii="Arial" w:hAnsi="Arial" w:cs="Arial"/>
                <w:sz w:val="20"/>
                <w:szCs w:val="20"/>
                <w:lang w:val="el-GR"/>
              </w:rPr>
              <w:t>νημέρωση επιβατών με αναπηρίες για διευκολύνσεις αεροδρομίων</w:t>
            </w:r>
            <w:r>
              <w:rPr>
                <w:rFonts w:ascii="Arial" w:hAnsi="Arial" w:cs="Arial"/>
                <w:sz w:val="20"/>
                <w:szCs w:val="20"/>
                <w:lang w:val="el-GR"/>
              </w:rPr>
              <w:t xml:space="preserve"> πραγματοποιήθηκαν</w:t>
            </w:r>
            <w:r w:rsidR="00566D69">
              <w:rPr>
                <w:rFonts w:ascii="Arial" w:hAnsi="Arial" w:cs="Arial"/>
                <w:sz w:val="20"/>
                <w:szCs w:val="20"/>
                <w:lang w:val="el-GR"/>
              </w:rPr>
              <w:t>:</w:t>
            </w:r>
          </w:p>
          <w:p w:rsidR="00AB37FF" w:rsidRPr="00AB37FF" w:rsidRDefault="00566D69" w:rsidP="00AB37FF">
            <w:pPr>
              <w:jc w:val="both"/>
              <w:rPr>
                <w:rFonts w:ascii="Arial" w:hAnsi="Arial" w:cs="Arial"/>
                <w:sz w:val="20"/>
                <w:szCs w:val="20"/>
                <w:lang w:val="el-GR"/>
              </w:rPr>
            </w:pPr>
            <w:r>
              <w:rPr>
                <w:rFonts w:ascii="Arial" w:hAnsi="Arial" w:cs="Arial"/>
                <w:sz w:val="20"/>
                <w:szCs w:val="20"/>
                <w:lang w:val="el-GR"/>
              </w:rPr>
              <w:t xml:space="preserve">- </w:t>
            </w:r>
            <w:r w:rsidR="00AB37FF" w:rsidRPr="00AB37FF">
              <w:rPr>
                <w:rFonts w:ascii="Arial" w:hAnsi="Arial" w:cs="Arial"/>
                <w:sz w:val="20"/>
                <w:szCs w:val="20"/>
                <w:lang w:val="el-GR"/>
              </w:rPr>
              <w:t xml:space="preserve">Εκπαιδεύσεις με βάση τον κανονισμό </w:t>
            </w:r>
            <w:r w:rsidR="00AB37FF" w:rsidRPr="00AB37FF">
              <w:rPr>
                <w:rFonts w:ascii="Arial" w:hAnsi="Arial" w:cs="Arial"/>
                <w:sz w:val="20"/>
                <w:szCs w:val="20"/>
                <w:lang w:val="en-GB"/>
              </w:rPr>
              <w:t>EU</w:t>
            </w:r>
            <w:r w:rsidR="00AB37FF" w:rsidRPr="00AB37FF">
              <w:rPr>
                <w:rFonts w:ascii="Arial" w:hAnsi="Arial" w:cs="Arial"/>
                <w:sz w:val="20"/>
                <w:szCs w:val="20"/>
                <w:lang w:val="el-GR"/>
              </w:rPr>
              <w:t xml:space="preserve">1107/2006. (Κάθε χρόνο και κάθε 2 χρόνια): «Αναπηρία, Προσβασιμότητα &amp; Ισότητα ατόμων με αναπηρία». Χειρισμός και εξυπηρέτηση βάση </w:t>
            </w:r>
            <w:r w:rsidR="00AB37FF" w:rsidRPr="00AB37FF">
              <w:rPr>
                <w:rFonts w:ascii="Arial" w:hAnsi="Arial" w:cs="Arial"/>
                <w:sz w:val="20"/>
                <w:szCs w:val="20"/>
                <w:lang w:val="en-GB"/>
              </w:rPr>
              <w:t>EU</w:t>
            </w:r>
            <w:r w:rsidR="00AB37FF" w:rsidRPr="00AB37FF">
              <w:rPr>
                <w:rFonts w:ascii="Arial" w:hAnsi="Arial" w:cs="Arial"/>
                <w:sz w:val="20"/>
                <w:szCs w:val="20"/>
                <w:lang w:val="el-GR"/>
              </w:rPr>
              <w:t xml:space="preserve"> 1107/2006 -ΦΕΒΡ.’18 &amp; ΜΑΡΤΙΟΣ 2019    </w:t>
            </w:r>
          </w:p>
          <w:p w:rsidR="00AB37FF" w:rsidRPr="00AB37FF" w:rsidRDefault="00AB37FF" w:rsidP="00AB37FF">
            <w:pPr>
              <w:jc w:val="both"/>
              <w:rPr>
                <w:rFonts w:ascii="Arial" w:hAnsi="Arial" w:cs="Arial"/>
                <w:sz w:val="20"/>
                <w:szCs w:val="20"/>
                <w:lang w:val="el-GR"/>
              </w:rPr>
            </w:pPr>
            <w:r w:rsidRPr="00AB37FF">
              <w:rPr>
                <w:rFonts w:ascii="Arial" w:hAnsi="Arial" w:cs="Arial"/>
                <w:sz w:val="20"/>
                <w:szCs w:val="20"/>
                <w:lang w:val="el-GR"/>
              </w:rPr>
              <w:t xml:space="preserve">- Εκπαιδεύσεις με το σχέδιο ‘Εκπαιδεύω τον </w:t>
            </w:r>
            <w:proofErr w:type="spellStart"/>
            <w:r w:rsidRPr="00AB37FF">
              <w:rPr>
                <w:rFonts w:ascii="Arial" w:hAnsi="Arial" w:cs="Arial"/>
                <w:sz w:val="20"/>
                <w:szCs w:val="20"/>
                <w:lang w:val="el-GR"/>
              </w:rPr>
              <w:t>εκπαιδευτήγια</w:t>
            </w:r>
            <w:proofErr w:type="spellEnd"/>
            <w:r w:rsidRPr="00AB37FF">
              <w:rPr>
                <w:rFonts w:ascii="Arial" w:hAnsi="Arial" w:cs="Arial"/>
                <w:sz w:val="20"/>
                <w:szCs w:val="20"/>
                <w:lang w:val="el-GR"/>
              </w:rPr>
              <w:t xml:space="preserve"> ενημέρωση για χειρισμό ΑΜΕΑ -ΦΕΒΡ.2018</w:t>
            </w:r>
          </w:p>
          <w:p w:rsidR="00AB37FF" w:rsidRPr="00AB37FF" w:rsidRDefault="00AB37FF" w:rsidP="00AB37FF">
            <w:pPr>
              <w:jc w:val="both"/>
              <w:rPr>
                <w:rFonts w:ascii="Arial" w:hAnsi="Arial" w:cs="Arial"/>
                <w:sz w:val="20"/>
                <w:szCs w:val="20"/>
                <w:lang w:val="el-GR"/>
              </w:rPr>
            </w:pPr>
            <w:r w:rsidRPr="00AB37FF">
              <w:rPr>
                <w:rFonts w:ascii="Arial" w:hAnsi="Arial" w:cs="Arial"/>
                <w:sz w:val="20"/>
                <w:szCs w:val="20"/>
                <w:lang w:val="el-GR"/>
              </w:rPr>
              <w:t>-Ενημέρωση για το σχέδιο «Μπορώ να Πετάξω» για παιδιά και οικογένειες με Αυτισμό -ΜΑΡΤΙΟ 2018-2019</w:t>
            </w:r>
          </w:p>
          <w:p w:rsidR="00AB37FF" w:rsidRDefault="00AB37FF" w:rsidP="00AB37FF">
            <w:pPr>
              <w:jc w:val="both"/>
              <w:rPr>
                <w:rFonts w:ascii="Arial" w:hAnsi="Arial" w:cs="Arial"/>
                <w:sz w:val="20"/>
                <w:szCs w:val="20"/>
                <w:lang w:val="el-GR"/>
              </w:rPr>
            </w:pPr>
            <w:r w:rsidRPr="00AB37FF">
              <w:rPr>
                <w:rFonts w:ascii="Arial" w:hAnsi="Arial" w:cs="Arial"/>
                <w:sz w:val="20"/>
                <w:szCs w:val="20"/>
                <w:lang w:val="el-GR"/>
              </w:rPr>
              <w:sym w:font="Wingdings" w:char="F0E0"/>
            </w:r>
            <w:r w:rsidRPr="00AB37FF">
              <w:rPr>
                <w:rFonts w:ascii="Arial" w:hAnsi="Arial" w:cs="Arial"/>
                <w:sz w:val="20"/>
                <w:szCs w:val="20"/>
                <w:lang w:val="el-GR"/>
              </w:rPr>
              <w:t xml:space="preserve">Σε συνεργασία με το </w:t>
            </w:r>
            <w:proofErr w:type="spellStart"/>
            <w:r w:rsidRPr="00AB37FF">
              <w:rPr>
                <w:rFonts w:ascii="Arial" w:hAnsi="Arial" w:cs="Arial"/>
                <w:sz w:val="20"/>
                <w:szCs w:val="20"/>
                <w:lang w:val="en-GB"/>
              </w:rPr>
              <w:t>Flightsafetyfoundation</w:t>
            </w:r>
            <w:proofErr w:type="spellEnd"/>
            <w:r w:rsidRPr="00AB37FF">
              <w:rPr>
                <w:rFonts w:ascii="Arial" w:hAnsi="Arial" w:cs="Arial"/>
                <w:sz w:val="20"/>
                <w:szCs w:val="20"/>
                <w:lang w:val="el-GR"/>
              </w:rPr>
              <w:t xml:space="preserve"> και την </w:t>
            </w:r>
            <w:r w:rsidRPr="00AB37FF">
              <w:rPr>
                <w:rFonts w:ascii="Arial" w:hAnsi="Arial" w:cs="Arial"/>
                <w:sz w:val="20"/>
                <w:szCs w:val="20"/>
                <w:lang w:val="en-GB"/>
              </w:rPr>
              <w:t>CY</w:t>
            </w:r>
            <w:r w:rsidRPr="00AB37FF">
              <w:rPr>
                <w:rFonts w:ascii="Arial" w:hAnsi="Arial" w:cs="Arial"/>
                <w:sz w:val="20"/>
                <w:szCs w:val="20"/>
                <w:lang w:val="el-GR"/>
              </w:rPr>
              <w:t>,όπου συμμετείχαν 60 αυτιστικά παιδιά &amp; 60 συνοδοί.</w:t>
            </w:r>
          </w:p>
          <w:p w:rsidR="000168AC" w:rsidRPr="000168AC" w:rsidRDefault="000168AC" w:rsidP="00AB37FF">
            <w:pPr>
              <w:jc w:val="both"/>
              <w:rPr>
                <w:rFonts w:ascii="Arial" w:hAnsi="Arial" w:cs="Arial"/>
                <w:sz w:val="20"/>
                <w:szCs w:val="20"/>
                <w:lang w:val="el-GR"/>
              </w:rPr>
            </w:pPr>
            <w:r w:rsidRPr="000168AC">
              <w:rPr>
                <w:rFonts w:ascii="Arial" w:hAnsi="Arial" w:cs="Arial"/>
                <w:sz w:val="20"/>
                <w:szCs w:val="20"/>
                <w:lang w:val="el-GR"/>
              </w:rPr>
              <w:t xml:space="preserve">* </w:t>
            </w:r>
            <w:r w:rsidRPr="00683359">
              <w:rPr>
                <w:rFonts w:ascii="Arial" w:hAnsi="Arial" w:cs="Arial"/>
                <w:sz w:val="20"/>
                <w:szCs w:val="20"/>
                <w:lang w:val="el-GR"/>
              </w:rPr>
              <w:t xml:space="preserve">Λόγω πανδημίας, οι εκπαιδεύσεις του 2020 έχουν ακυρωθεί και προγραμματίζονται μέσω τηλεδιάσκεψης και μέσω της πλατφόρμας της </w:t>
            </w:r>
            <w:proofErr w:type="spellStart"/>
            <w:r w:rsidRPr="00683359">
              <w:rPr>
                <w:rFonts w:ascii="Arial" w:hAnsi="Arial" w:cs="Arial"/>
                <w:sz w:val="20"/>
                <w:szCs w:val="20"/>
              </w:rPr>
              <w:t>HermesAcademy</w:t>
            </w:r>
            <w:proofErr w:type="spellEnd"/>
            <w:r w:rsidRPr="00683359">
              <w:rPr>
                <w:rFonts w:ascii="Arial" w:hAnsi="Arial" w:cs="Arial"/>
                <w:sz w:val="20"/>
                <w:szCs w:val="20"/>
                <w:lang w:val="el-GR"/>
              </w:rPr>
              <w:t xml:space="preserve"> το πρώτο τρίμηνο του 2021</w:t>
            </w:r>
          </w:p>
        </w:tc>
      </w:tr>
      <w:tr w:rsidR="00370809" w:rsidRPr="00DE1D65" w:rsidTr="00AB37FF">
        <w:trPr>
          <w:trHeight w:val="62"/>
        </w:trPr>
        <w:tc>
          <w:tcPr>
            <w:tcW w:w="2802" w:type="dxa"/>
            <w:shd w:val="clear" w:color="auto" w:fill="auto"/>
          </w:tcPr>
          <w:p w:rsidR="00566D69" w:rsidRPr="00566D69" w:rsidRDefault="00566D69" w:rsidP="00566D69">
            <w:pPr>
              <w:rPr>
                <w:rFonts w:ascii="Arial" w:hAnsi="Arial" w:cs="Arial"/>
                <w:sz w:val="20"/>
                <w:szCs w:val="20"/>
                <w:lang w:val="el-GR"/>
              </w:rPr>
            </w:pPr>
            <w:r w:rsidRPr="00566D69">
              <w:rPr>
                <w:rFonts w:ascii="Arial" w:hAnsi="Arial" w:cs="Arial"/>
                <w:sz w:val="20"/>
                <w:szCs w:val="20"/>
                <w:lang w:val="el-GR"/>
              </w:rPr>
              <w:t>61. Βελτίωση διευκολύνσεων προσβασιμότητας ατόμων με αναπηρίες στα αεροδρόμια</w:t>
            </w:r>
          </w:p>
          <w:p w:rsidR="00370809" w:rsidRPr="00E764C0" w:rsidRDefault="00566D69" w:rsidP="00AB37FF">
            <w:pPr>
              <w:rPr>
                <w:rFonts w:ascii="Arial" w:hAnsi="Arial" w:cs="Arial"/>
                <w:sz w:val="20"/>
                <w:szCs w:val="20"/>
                <w:lang w:val="el-GR"/>
              </w:rPr>
            </w:pPr>
            <w:r w:rsidRPr="00E764C0">
              <w:rPr>
                <w:rFonts w:ascii="Arial" w:hAnsi="Arial" w:cs="Arial"/>
                <w:sz w:val="20"/>
                <w:szCs w:val="20"/>
                <w:lang w:val="el-GR"/>
              </w:rPr>
              <w:t xml:space="preserve">Τμήμα </w:t>
            </w:r>
            <w:proofErr w:type="spellStart"/>
            <w:r w:rsidRPr="00E764C0">
              <w:rPr>
                <w:rFonts w:ascii="Arial" w:hAnsi="Arial" w:cs="Arial"/>
                <w:sz w:val="20"/>
                <w:szCs w:val="20"/>
                <w:lang w:val="el-GR"/>
              </w:rPr>
              <w:t>ΠολιτικήςΑεροπορίας</w:t>
            </w:r>
            <w:proofErr w:type="spellEnd"/>
            <w:r w:rsidR="00E764C0">
              <w:rPr>
                <w:rFonts w:ascii="Arial" w:hAnsi="Arial" w:cs="Arial"/>
                <w:sz w:val="20"/>
                <w:szCs w:val="20"/>
                <w:lang w:val="el-GR"/>
              </w:rPr>
              <w:t xml:space="preserve"> και </w:t>
            </w:r>
            <w:r w:rsidR="00E764C0">
              <w:rPr>
                <w:rFonts w:ascii="Arial" w:hAnsi="Arial" w:cs="Arial"/>
                <w:sz w:val="20"/>
                <w:szCs w:val="20"/>
              </w:rPr>
              <w:t>Hermes</w:t>
            </w:r>
            <w:r w:rsidR="00E764C0" w:rsidRPr="00E764C0">
              <w:rPr>
                <w:rFonts w:ascii="Arial" w:hAnsi="Arial" w:cs="Arial"/>
                <w:sz w:val="20"/>
                <w:szCs w:val="20"/>
                <w:lang w:val="el-GR"/>
              </w:rPr>
              <w:t xml:space="preserve"> </w:t>
            </w:r>
            <w:r w:rsidR="00E764C0">
              <w:rPr>
                <w:rFonts w:ascii="Arial" w:hAnsi="Arial" w:cs="Arial"/>
                <w:sz w:val="20"/>
                <w:szCs w:val="20"/>
              </w:rPr>
              <w:t>Airports</w:t>
            </w:r>
          </w:p>
        </w:tc>
        <w:tc>
          <w:tcPr>
            <w:tcW w:w="1842" w:type="dxa"/>
          </w:tcPr>
          <w:p w:rsidR="00370809" w:rsidRPr="00566D69" w:rsidRDefault="00566D69" w:rsidP="00566D69">
            <w:pPr>
              <w:jc w:val="cente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566D69" w:rsidRDefault="00566D69" w:rsidP="00566D69">
            <w:pPr>
              <w:spacing w:line="240" w:lineRule="auto"/>
              <w:rPr>
                <w:rFonts w:cstheme="minorHAnsi"/>
                <w:sz w:val="24"/>
                <w:szCs w:val="24"/>
                <w:lang w:val="el-GR"/>
              </w:rPr>
            </w:pPr>
            <w:r>
              <w:rPr>
                <w:rFonts w:cstheme="minorHAnsi"/>
                <w:sz w:val="24"/>
                <w:szCs w:val="24"/>
                <w:lang w:val="el-GR"/>
              </w:rPr>
              <w:t>Εγκαταστάθηκαν τα πιο κάτω:</w:t>
            </w:r>
          </w:p>
          <w:p w:rsidR="00566D69" w:rsidRPr="00566D69" w:rsidRDefault="00566D69" w:rsidP="00566D69">
            <w:pPr>
              <w:spacing w:line="240" w:lineRule="auto"/>
              <w:jc w:val="both"/>
              <w:rPr>
                <w:rFonts w:ascii="Arial" w:hAnsi="Arial" w:cs="Arial"/>
                <w:sz w:val="20"/>
                <w:szCs w:val="20"/>
                <w:lang w:val="el-GR"/>
              </w:rPr>
            </w:pPr>
            <w:r>
              <w:rPr>
                <w:rFonts w:cstheme="minorHAnsi"/>
                <w:sz w:val="24"/>
                <w:szCs w:val="24"/>
                <w:lang w:val="el-GR"/>
              </w:rPr>
              <w:t xml:space="preserve">- </w:t>
            </w:r>
            <w:r>
              <w:rPr>
                <w:rFonts w:ascii="Arial" w:hAnsi="Arial" w:cs="Arial"/>
                <w:sz w:val="20"/>
                <w:szCs w:val="20"/>
                <w:lang w:val="el-GR"/>
              </w:rPr>
              <w:t>Μ</w:t>
            </w:r>
            <w:r w:rsidRPr="00566D69">
              <w:rPr>
                <w:rFonts w:ascii="Arial" w:hAnsi="Arial" w:cs="Arial"/>
                <w:sz w:val="20"/>
                <w:szCs w:val="20"/>
                <w:lang w:val="el-GR"/>
              </w:rPr>
              <w:t xml:space="preserve">ηχανή εξοπλισμένη με τηλεπικοινωνιακό εξοπλισμό που επιτρέπει στα άτομα με αναπηρία και στα άτομα με μειωμένη κινητικότητα που χρειάζονται βοήθεια να ανακοινώσουν την άφιξη τους στον </w:t>
            </w:r>
            <w:proofErr w:type="spellStart"/>
            <w:r w:rsidRPr="00566D69">
              <w:rPr>
                <w:rFonts w:ascii="Arial" w:hAnsi="Arial" w:cs="Arial"/>
                <w:sz w:val="20"/>
                <w:szCs w:val="20"/>
                <w:lang w:val="el-GR"/>
              </w:rPr>
              <w:t>παροχέα</w:t>
            </w:r>
            <w:proofErr w:type="spellEnd"/>
            <w:r w:rsidRPr="00566D69">
              <w:rPr>
                <w:rFonts w:ascii="Arial" w:hAnsi="Arial" w:cs="Arial"/>
                <w:sz w:val="20"/>
                <w:szCs w:val="20"/>
                <w:lang w:val="el-GR"/>
              </w:rPr>
              <w:t xml:space="preserve"> υπηρεσιών, πιέζοντας το “Πλήκτρο Ειδοποίησης”.</w:t>
            </w:r>
          </w:p>
          <w:p w:rsidR="00566D69" w:rsidRPr="00566D69" w:rsidRDefault="00566D69" w:rsidP="00566D69">
            <w:pPr>
              <w:spacing w:line="240" w:lineRule="auto"/>
              <w:jc w:val="both"/>
              <w:rPr>
                <w:rFonts w:ascii="Arial" w:hAnsi="Arial" w:cs="Arial"/>
                <w:bCs/>
                <w:sz w:val="20"/>
                <w:szCs w:val="20"/>
                <w:lang w:val="el-GR"/>
              </w:rPr>
            </w:pPr>
            <w:r w:rsidRPr="00566D69">
              <w:rPr>
                <w:rFonts w:ascii="Arial" w:hAnsi="Arial" w:cs="Arial"/>
                <w:bCs/>
                <w:sz w:val="20"/>
                <w:szCs w:val="20"/>
                <w:lang w:val="el-GR"/>
              </w:rPr>
              <w:t>-Οδηγός Όδευσης Τυφλών Ατόμων” για να καθοδηγεί τα άτομα με προβλήματα όρασης μέχρι το Γραφείο Εξυπηρέτησης ατόμων με αναπηρία &amp; ατόμων με μειωμένη Κινητικότητα.</w:t>
            </w:r>
          </w:p>
          <w:p w:rsidR="00566D69" w:rsidRPr="00566D69" w:rsidRDefault="00566D69" w:rsidP="00566D69">
            <w:pPr>
              <w:jc w:val="both"/>
              <w:rPr>
                <w:rFonts w:ascii="Arial" w:hAnsi="Arial" w:cs="Arial"/>
                <w:sz w:val="20"/>
                <w:szCs w:val="20"/>
                <w:lang w:val="el-GR"/>
              </w:rPr>
            </w:pPr>
            <w:r w:rsidRPr="00566D69">
              <w:rPr>
                <w:rFonts w:ascii="Arial" w:hAnsi="Arial" w:cs="Arial"/>
                <w:sz w:val="20"/>
                <w:szCs w:val="20"/>
                <w:lang w:val="el-GR"/>
              </w:rPr>
              <w:t>-Καθίσματα Προτεραιότητας δίπλα από τις μηχανές προκαθορισμένων σημείων άφιξης.</w:t>
            </w:r>
          </w:p>
          <w:p w:rsidR="00566D69" w:rsidRPr="00683359" w:rsidRDefault="00566D69" w:rsidP="00566D69">
            <w:pPr>
              <w:jc w:val="both"/>
              <w:rPr>
                <w:rFonts w:ascii="Arial" w:hAnsi="Arial" w:cs="Arial"/>
                <w:sz w:val="20"/>
                <w:szCs w:val="20"/>
                <w:lang w:val="el-GR"/>
              </w:rPr>
            </w:pPr>
            <w:r w:rsidRPr="00566D69">
              <w:rPr>
                <w:rFonts w:ascii="Arial" w:hAnsi="Arial" w:cs="Arial"/>
                <w:sz w:val="20"/>
                <w:szCs w:val="20"/>
                <w:lang w:val="el-GR"/>
              </w:rPr>
              <w:t xml:space="preserve">- Το Αποδυτήριο για άτομα με αναπηρία είναι εξοπλισμένο με ανυψωτικό οροφής, ρυθμιζόμενο κρεβάτι αλλάγματος για ενήλικες καθώς ντους και </w:t>
            </w:r>
            <w:r w:rsidRPr="00683359">
              <w:rPr>
                <w:rFonts w:ascii="Arial" w:hAnsi="Arial" w:cs="Arial"/>
                <w:sz w:val="20"/>
                <w:szCs w:val="20"/>
                <w:lang w:val="el-GR"/>
              </w:rPr>
              <w:t>τουαλέτα.</w:t>
            </w:r>
            <w:r w:rsidR="000168AC" w:rsidRPr="00683359">
              <w:rPr>
                <w:rFonts w:ascii="Arial" w:hAnsi="Arial" w:cs="Arial"/>
                <w:sz w:val="20"/>
                <w:szCs w:val="20"/>
                <w:lang w:val="el-GR"/>
              </w:rPr>
              <w:t xml:space="preserve"> (Αεροδρόμιο Λάρνακας)</w:t>
            </w:r>
          </w:p>
          <w:p w:rsidR="00566D69" w:rsidRPr="00683359" w:rsidRDefault="00566D69" w:rsidP="00566D69">
            <w:pPr>
              <w:jc w:val="both"/>
              <w:rPr>
                <w:rFonts w:ascii="Arial" w:hAnsi="Arial" w:cs="Arial"/>
                <w:sz w:val="20"/>
                <w:szCs w:val="20"/>
                <w:lang w:val="el-GR"/>
              </w:rPr>
            </w:pPr>
            <w:r w:rsidRPr="00683359">
              <w:rPr>
                <w:rFonts w:ascii="Arial" w:hAnsi="Arial" w:cs="Arial"/>
                <w:sz w:val="20"/>
                <w:szCs w:val="20"/>
                <w:lang w:val="el-GR"/>
              </w:rPr>
              <w:t xml:space="preserve">- Το </w:t>
            </w:r>
            <w:proofErr w:type="spellStart"/>
            <w:r w:rsidRPr="00683359">
              <w:rPr>
                <w:rFonts w:ascii="Arial" w:hAnsi="Arial" w:cs="Arial"/>
                <w:sz w:val="20"/>
                <w:szCs w:val="20"/>
                <w:lang w:val="el-GR"/>
              </w:rPr>
              <w:t>RoomMate</w:t>
            </w:r>
            <w:proofErr w:type="spellEnd"/>
            <w:r w:rsidRPr="00683359">
              <w:rPr>
                <w:rFonts w:ascii="Arial" w:hAnsi="Arial" w:cs="Arial"/>
                <w:sz w:val="20"/>
                <w:szCs w:val="20"/>
                <w:lang w:val="el-GR"/>
              </w:rPr>
              <w:t xml:space="preserve"> είναι μια ηλεκτρονική συσκευή τοίχου, η οποία παρέχει ηχητική περιγραφή του δωματίου για να καθοδηγεί τα άτομα με προβλήματα όρασης στην τουαλέτα αναπήρων.</w:t>
            </w:r>
          </w:p>
          <w:p w:rsidR="00566D69" w:rsidRPr="00566D69" w:rsidRDefault="000168AC" w:rsidP="000168AC">
            <w:pPr>
              <w:jc w:val="both"/>
              <w:rPr>
                <w:rFonts w:ascii="Arial" w:hAnsi="Arial" w:cs="Arial"/>
                <w:sz w:val="20"/>
                <w:szCs w:val="20"/>
                <w:lang w:val="el-GR"/>
              </w:rPr>
            </w:pPr>
            <w:r w:rsidRPr="00683359">
              <w:rPr>
                <w:rFonts w:ascii="Arial" w:hAnsi="Arial" w:cs="Arial"/>
                <w:sz w:val="20"/>
                <w:szCs w:val="20"/>
                <w:lang w:val="el-GR"/>
              </w:rPr>
              <w:t>- ”</w:t>
            </w:r>
            <w:proofErr w:type="spellStart"/>
            <w:r w:rsidRPr="00683359">
              <w:rPr>
                <w:rFonts w:ascii="Arial" w:hAnsi="Arial" w:cs="Arial"/>
                <w:sz w:val="20"/>
                <w:szCs w:val="20"/>
              </w:rPr>
              <w:t>Icanfly</w:t>
            </w:r>
            <w:proofErr w:type="spellEnd"/>
            <w:r w:rsidRPr="00683359">
              <w:rPr>
                <w:rFonts w:ascii="Arial" w:hAnsi="Arial" w:cs="Arial"/>
                <w:sz w:val="20"/>
                <w:szCs w:val="20"/>
                <w:lang w:val="el-GR"/>
              </w:rPr>
              <w:t>” Ένα πρόγραμμα που προσφέρει όσο το δυνατόν πιο “γρήγορο, ομαλό και χωρίς στρες" πέρασμα από τις απαιτούμενες διαδικασίες ενός ταξιδιού ειδικά σχεδιασμένο για άτομα με αυτισμό.</w:t>
            </w:r>
          </w:p>
          <w:p w:rsidR="00370809" w:rsidRPr="00566D69" w:rsidRDefault="00566D69" w:rsidP="00566D69">
            <w:pPr>
              <w:jc w:val="both"/>
              <w:rPr>
                <w:rFonts w:ascii="Arial" w:hAnsi="Arial" w:cs="Arial"/>
                <w:sz w:val="20"/>
                <w:szCs w:val="20"/>
                <w:lang w:val="el-GR"/>
              </w:rPr>
            </w:pPr>
            <w:r w:rsidRPr="00566D69">
              <w:rPr>
                <w:rFonts w:ascii="Arial" w:hAnsi="Arial" w:cs="Arial"/>
                <w:sz w:val="20"/>
                <w:szCs w:val="20"/>
                <w:lang w:val="el-GR"/>
              </w:rPr>
              <w:t xml:space="preserve">- Το </w:t>
            </w:r>
            <w:proofErr w:type="spellStart"/>
            <w:r w:rsidRPr="00566D69">
              <w:rPr>
                <w:rFonts w:ascii="Arial" w:hAnsi="Arial" w:cs="Arial"/>
                <w:sz w:val="20"/>
                <w:szCs w:val="20"/>
              </w:rPr>
              <w:t>EagleLifter</w:t>
            </w:r>
            <w:proofErr w:type="spellEnd"/>
            <w:r w:rsidRPr="00566D69">
              <w:rPr>
                <w:rFonts w:ascii="Arial" w:hAnsi="Arial" w:cs="Arial"/>
                <w:sz w:val="20"/>
                <w:szCs w:val="20"/>
                <w:lang w:val="el-GR"/>
              </w:rPr>
              <w:t xml:space="preserve"> είναι ένα σύστημα ανύψωσης και μεταφοράς για άτομα με αναπηρία που δεν μπορούν να διακινηθούν </w:t>
            </w:r>
            <w:r w:rsidRPr="00566D69">
              <w:rPr>
                <w:rFonts w:ascii="Arial" w:hAnsi="Arial" w:cs="Arial"/>
                <w:sz w:val="20"/>
                <w:szCs w:val="20"/>
                <w:lang w:val="el-GR"/>
              </w:rPr>
              <w:lastRenderedPageBreak/>
              <w:t>αυτόνομα από/προς την θέση τους στο αεροσκάφος ή υπέρβαρα άτομα, καταργώντας την χειρωνακτική μεταφορά.</w:t>
            </w:r>
          </w:p>
          <w:p w:rsidR="00566D69" w:rsidRPr="00566D69" w:rsidRDefault="00566D69" w:rsidP="00566D69">
            <w:pPr>
              <w:jc w:val="both"/>
              <w:rPr>
                <w:rFonts w:ascii="Arial" w:hAnsi="Arial" w:cs="Arial"/>
                <w:bCs/>
                <w:sz w:val="20"/>
                <w:szCs w:val="20"/>
                <w:lang w:val="el-GR"/>
              </w:rPr>
            </w:pPr>
            <w:r>
              <w:rPr>
                <w:rFonts w:ascii="Arial" w:hAnsi="Arial" w:cs="Arial"/>
                <w:bCs/>
                <w:sz w:val="20"/>
                <w:szCs w:val="20"/>
                <w:lang w:val="el-GR"/>
              </w:rPr>
              <w:t xml:space="preserve">- </w:t>
            </w:r>
            <w:r w:rsidRPr="00566D69">
              <w:rPr>
                <w:rFonts w:ascii="Arial" w:hAnsi="Arial" w:cs="Arial"/>
                <w:bCs/>
                <w:sz w:val="20"/>
                <w:szCs w:val="20"/>
                <w:lang w:val="el-GR"/>
              </w:rPr>
              <w:t xml:space="preserve">Έχει λειτουργήσει η νέα ιστοσελίδα της </w:t>
            </w:r>
            <w:proofErr w:type="spellStart"/>
            <w:r w:rsidRPr="00566D69">
              <w:rPr>
                <w:rFonts w:ascii="Arial" w:hAnsi="Arial" w:cs="Arial"/>
                <w:bCs/>
                <w:sz w:val="20"/>
                <w:szCs w:val="20"/>
                <w:lang w:val="en-GB"/>
              </w:rPr>
              <w:t>HermesAirports</w:t>
            </w:r>
            <w:proofErr w:type="spellEnd"/>
            <w:r w:rsidRPr="00566D69">
              <w:rPr>
                <w:rFonts w:ascii="Arial" w:hAnsi="Arial" w:cs="Arial"/>
                <w:bCs/>
                <w:sz w:val="20"/>
                <w:szCs w:val="20"/>
                <w:lang w:val="el-GR"/>
              </w:rPr>
              <w:t xml:space="preserve">, η οποία είναι </w:t>
            </w:r>
            <w:proofErr w:type="spellStart"/>
            <w:r w:rsidRPr="00566D69">
              <w:rPr>
                <w:rFonts w:ascii="Arial" w:hAnsi="Arial" w:cs="Arial"/>
                <w:bCs/>
                <w:sz w:val="20"/>
                <w:szCs w:val="20"/>
                <w:lang w:val="el-GR"/>
              </w:rPr>
              <w:t>προσβάσιμη</w:t>
            </w:r>
            <w:proofErr w:type="spellEnd"/>
            <w:r w:rsidRPr="00566D69">
              <w:rPr>
                <w:rFonts w:ascii="Arial" w:hAnsi="Arial" w:cs="Arial"/>
                <w:bCs/>
                <w:sz w:val="20"/>
                <w:szCs w:val="20"/>
                <w:lang w:val="el-GR"/>
              </w:rPr>
              <w:t xml:space="preserve"> σε </w:t>
            </w:r>
            <w:proofErr w:type="spellStart"/>
            <w:r w:rsidRPr="00566D69">
              <w:rPr>
                <w:rFonts w:ascii="Arial" w:hAnsi="Arial" w:cs="Arial"/>
                <w:bCs/>
                <w:sz w:val="20"/>
                <w:szCs w:val="20"/>
                <w:lang w:val="el-GR"/>
              </w:rPr>
              <w:t>ΑμεΑ</w:t>
            </w:r>
            <w:proofErr w:type="spellEnd"/>
            <w:r w:rsidRPr="00566D69">
              <w:rPr>
                <w:rFonts w:ascii="Arial" w:hAnsi="Arial" w:cs="Arial"/>
                <w:bCs/>
                <w:sz w:val="20"/>
                <w:szCs w:val="20"/>
                <w:lang w:val="el-GR"/>
              </w:rPr>
              <w:t xml:space="preserve"> βάση του διεθνούς πρότυπου </w:t>
            </w:r>
            <w:r w:rsidRPr="00566D69">
              <w:rPr>
                <w:rFonts w:ascii="Arial" w:hAnsi="Arial" w:cs="Arial"/>
                <w:bCs/>
                <w:sz w:val="20"/>
                <w:szCs w:val="20"/>
              </w:rPr>
              <w:t>WCAG</w:t>
            </w:r>
            <w:r w:rsidRPr="00566D69">
              <w:rPr>
                <w:rFonts w:ascii="Arial" w:hAnsi="Arial" w:cs="Arial"/>
                <w:bCs/>
                <w:sz w:val="20"/>
                <w:szCs w:val="20"/>
                <w:lang w:val="el-GR"/>
              </w:rPr>
              <w:t xml:space="preserve"> (</w:t>
            </w:r>
            <w:proofErr w:type="spellStart"/>
            <w:r w:rsidRPr="00566D69">
              <w:rPr>
                <w:rFonts w:ascii="Arial" w:hAnsi="Arial" w:cs="Arial"/>
                <w:bCs/>
                <w:sz w:val="20"/>
                <w:szCs w:val="20"/>
              </w:rPr>
              <w:t>WebContentAccessibilityGuidelines</w:t>
            </w:r>
            <w:proofErr w:type="spellEnd"/>
            <w:r w:rsidRPr="00566D69">
              <w:rPr>
                <w:rFonts w:ascii="Arial" w:hAnsi="Arial" w:cs="Arial"/>
                <w:bCs/>
                <w:sz w:val="20"/>
                <w:szCs w:val="20"/>
                <w:lang w:val="el-GR"/>
              </w:rPr>
              <w:t xml:space="preserve">) </w:t>
            </w:r>
          </w:p>
          <w:p w:rsidR="00566D69" w:rsidRDefault="00566D69" w:rsidP="00566D69">
            <w:pPr>
              <w:jc w:val="both"/>
              <w:rPr>
                <w:rFonts w:cstheme="minorHAnsi"/>
                <w:bCs/>
                <w:sz w:val="24"/>
                <w:szCs w:val="24"/>
                <w:u w:val="single"/>
                <w:lang w:val="el-GR"/>
              </w:rPr>
            </w:pPr>
            <w:r>
              <w:rPr>
                <w:rFonts w:ascii="Arial" w:hAnsi="Arial" w:cs="Arial"/>
                <w:bCs/>
                <w:sz w:val="20"/>
                <w:szCs w:val="20"/>
                <w:lang w:val="el-GR"/>
              </w:rPr>
              <w:t xml:space="preserve">- </w:t>
            </w:r>
            <w:r w:rsidRPr="00566D69">
              <w:rPr>
                <w:rFonts w:ascii="Arial" w:hAnsi="Arial" w:cs="Arial"/>
                <w:bCs/>
                <w:sz w:val="20"/>
                <w:szCs w:val="20"/>
                <w:lang w:val="el-GR"/>
              </w:rPr>
              <w:t>Στις εξόδους αναχωρήσεων έχει γίνει σηματοδότηση θέσεις προτεραιότητας για την καλύτερη και πιο άμεση</w:t>
            </w:r>
            <w:r w:rsidRPr="0026303D">
              <w:rPr>
                <w:rFonts w:cstheme="minorHAnsi"/>
                <w:bCs/>
                <w:sz w:val="24"/>
                <w:szCs w:val="24"/>
                <w:lang w:val="el-GR"/>
              </w:rPr>
              <w:t xml:space="preserve"> εξυπηρέτηση των </w:t>
            </w:r>
            <w:proofErr w:type="spellStart"/>
            <w:r w:rsidRPr="0026303D">
              <w:rPr>
                <w:rFonts w:cstheme="minorHAnsi"/>
                <w:bCs/>
                <w:sz w:val="24"/>
                <w:szCs w:val="24"/>
                <w:lang w:val="el-GR"/>
              </w:rPr>
              <w:t>ΑμεΑ</w:t>
            </w:r>
            <w:proofErr w:type="spellEnd"/>
            <w:r w:rsidRPr="0026303D">
              <w:rPr>
                <w:rFonts w:cstheme="minorHAnsi"/>
                <w:bCs/>
                <w:sz w:val="24"/>
                <w:szCs w:val="24"/>
                <w:lang w:val="el-GR"/>
              </w:rPr>
              <w:t xml:space="preserve"> και ΑΜΚ</w:t>
            </w:r>
            <w:r w:rsidRPr="000168AC">
              <w:rPr>
                <w:rFonts w:cstheme="minorHAnsi"/>
                <w:bCs/>
                <w:sz w:val="24"/>
                <w:szCs w:val="24"/>
                <w:lang w:val="el-GR"/>
              </w:rPr>
              <w:t>.</w:t>
            </w:r>
          </w:p>
          <w:p w:rsidR="000168AC" w:rsidRPr="00683359" w:rsidRDefault="000168AC" w:rsidP="000168AC">
            <w:pPr>
              <w:jc w:val="both"/>
              <w:rPr>
                <w:rFonts w:ascii="Arial" w:eastAsia="Times New Roman" w:hAnsi="Arial" w:cs="Arial"/>
                <w:sz w:val="20"/>
                <w:szCs w:val="20"/>
                <w:lang w:val="el-GR"/>
              </w:rPr>
            </w:pPr>
            <w:r w:rsidRPr="00683359">
              <w:rPr>
                <w:rFonts w:ascii="Arial" w:eastAsia="Times New Roman" w:hAnsi="Arial" w:cs="Arial"/>
                <w:bCs/>
                <w:sz w:val="20"/>
                <w:szCs w:val="20"/>
                <w:lang w:val="el-GR"/>
              </w:rPr>
              <w:t>- ‘</w:t>
            </w:r>
            <w:proofErr w:type="spellStart"/>
            <w:r w:rsidRPr="00683359">
              <w:rPr>
                <w:rFonts w:ascii="Arial" w:eastAsia="Times New Roman" w:hAnsi="Arial" w:cs="Arial"/>
                <w:bCs/>
                <w:sz w:val="20"/>
                <w:szCs w:val="20"/>
                <w:lang w:val="el-GR"/>
              </w:rPr>
              <w:t>Εχει</w:t>
            </w:r>
            <w:proofErr w:type="spellEnd"/>
            <w:r w:rsidRPr="00683359">
              <w:rPr>
                <w:rFonts w:ascii="Arial" w:eastAsia="Times New Roman" w:hAnsi="Arial" w:cs="Arial"/>
                <w:bCs/>
                <w:sz w:val="20"/>
                <w:szCs w:val="20"/>
                <w:lang w:val="el-GR"/>
              </w:rPr>
              <w:t xml:space="preserve"> παραδοθεί και είναι έτοιμο για λειτουργία τ</w:t>
            </w:r>
            <w:r w:rsidRPr="00683359">
              <w:rPr>
                <w:rFonts w:ascii="Arial" w:eastAsia="Times New Roman" w:hAnsi="Arial" w:cs="Arial"/>
                <w:sz w:val="20"/>
                <w:szCs w:val="20"/>
                <w:lang w:val="el-GR"/>
              </w:rPr>
              <w:t>ο Αποδυτήριο για άτομα με αναπηρία και είναι εξοπλισμένο με ανυψωτικό οροφής, ρυθμιζόμενο κρεβάτι αλλάγματος για ενήλικες καθώς ντους και τουαλέτα (Αεροδρόμιο Πάφου)</w:t>
            </w:r>
          </w:p>
          <w:p w:rsidR="000168AC" w:rsidRPr="00683359" w:rsidRDefault="000168AC" w:rsidP="000168AC">
            <w:pPr>
              <w:jc w:val="both"/>
              <w:rPr>
                <w:rFonts w:ascii="Arial" w:eastAsia="Times New Roman" w:hAnsi="Arial" w:cs="Arial"/>
                <w:bCs/>
                <w:sz w:val="20"/>
                <w:szCs w:val="20"/>
                <w:lang w:val="el-GR"/>
              </w:rPr>
            </w:pPr>
            <w:r w:rsidRPr="00683359">
              <w:rPr>
                <w:rFonts w:ascii="Arial" w:eastAsia="Times New Roman" w:hAnsi="Arial" w:cs="Arial"/>
                <w:bCs/>
                <w:sz w:val="20"/>
                <w:szCs w:val="20"/>
                <w:lang w:val="el-GR"/>
              </w:rPr>
              <w:t>- Προγραμματίζεται η λειτουργία ενός νέου προγράμματος  (</w:t>
            </w:r>
            <w:proofErr w:type="spellStart"/>
            <w:r w:rsidRPr="00683359">
              <w:rPr>
                <w:rFonts w:ascii="Arial" w:eastAsia="Times New Roman" w:hAnsi="Arial" w:cs="Arial"/>
                <w:bCs/>
                <w:sz w:val="20"/>
                <w:szCs w:val="20"/>
              </w:rPr>
              <w:t>SunFlowerLanyardProgram</w:t>
            </w:r>
            <w:proofErr w:type="spellEnd"/>
            <w:r w:rsidRPr="00683359">
              <w:rPr>
                <w:rFonts w:ascii="Arial" w:eastAsia="Times New Roman" w:hAnsi="Arial" w:cs="Arial"/>
                <w:bCs/>
                <w:sz w:val="20"/>
                <w:szCs w:val="20"/>
                <w:lang w:val="el-GR"/>
              </w:rPr>
              <w:t xml:space="preserve">) το οποίο απευθύνεται σε άτομα με μη ορατές αναπηρίες όπως είναι ο αυτισμός, η νόσος </w:t>
            </w:r>
            <w:r w:rsidRPr="00683359">
              <w:rPr>
                <w:rFonts w:ascii="Arial" w:eastAsia="Times New Roman" w:hAnsi="Arial" w:cs="Arial"/>
                <w:bCs/>
                <w:sz w:val="20"/>
                <w:szCs w:val="20"/>
              </w:rPr>
              <w:t>Crohn</w:t>
            </w:r>
            <w:r w:rsidRPr="00683359">
              <w:rPr>
                <w:rFonts w:ascii="Arial" w:eastAsia="Times New Roman" w:hAnsi="Arial" w:cs="Arial"/>
                <w:bCs/>
                <w:sz w:val="20"/>
                <w:szCs w:val="20"/>
                <w:lang w:val="el-GR"/>
              </w:rPr>
              <w:t>, βηματοδότης, επιληψία και διάφορες άλλες παθήσεις. Η  έναρξη του προγράμματος αναβλήθηκε λόγω πανδημίας και προγραμματίζεται για την άνοιξη-καλοκαίρι 2021.</w:t>
            </w:r>
          </w:p>
          <w:p w:rsidR="000168AC" w:rsidRPr="00683359" w:rsidRDefault="000168AC" w:rsidP="000168AC">
            <w:pPr>
              <w:jc w:val="both"/>
              <w:rPr>
                <w:rFonts w:ascii="Arial" w:eastAsia="Times New Roman" w:hAnsi="Arial" w:cs="Arial"/>
                <w:bCs/>
                <w:sz w:val="20"/>
                <w:szCs w:val="20"/>
                <w:lang w:val="el-GR"/>
              </w:rPr>
            </w:pPr>
            <w:r w:rsidRPr="00683359">
              <w:rPr>
                <w:rFonts w:ascii="Arial" w:eastAsia="Times New Roman" w:hAnsi="Arial" w:cs="Arial"/>
                <w:bCs/>
                <w:sz w:val="20"/>
                <w:szCs w:val="20"/>
                <w:lang w:val="el-GR"/>
              </w:rPr>
              <w:t xml:space="preserve">- Ειδική λωρίδα διέλευσης </w:t>
            </w:r>
            <w:proofErr w:type="spellStart"/>
            <w:r w:rsidRPr="00683359">
              <w:rPr>
                <w:rFonts w:ascii="Arial" w:eastAsia="Times New Roman" w:hAnsi="Arial" w:cs="Arial"/>
                <w:bCs/>
                <w:sz w:val="20"/>
                <w:szCs w:val="20"/>
                <w:lang w:val="el-GR"/>
              </w:rPr>
              <w:t>ΑμεΑ</w:t>
            </w:r>
            <w:proofErr w:type="spellEnd"/>
            <w:r w:rsidRPr="00683359">
              <w:rPr>
                <w:rFonts w:ascii="Arial" w:eastAsia="Times New Roman" w:hAnsi="Arial" w:cs="Arial"/>
                <w:bCs/>
                <w:sz w:val="20"/>
                <w:szCs w:val="20"/>
                <w:lang w:val="el-GR"/>
              </w:rPr>
              <w:t xml:space="preserve"> στον έλεγχο διαβατηρίων στις αφίξεις στο Διεθνές Αεροδρόμιο Λάρνακας</w:t>
            </w:r>
          </w:p>
          <w:p w:rsidR="000168AC" w:rsidRPr="00566D69" w:rsidRDefault="000168AC" w:rsidP="000168AC">
            <w:pPr>
              <w:jc w:val="both"/>
              <w:rPr>
                <w:rFonts w:cstheme="minorHAnsi"/>
                <w:bCs/>
                <w:sz w:val="24"/>
                <w:szCs w:val="24"/>
                <w:u w:val="single"/>
                <w:lang w:val="el-GR"/>
              </w:rPr>
            </w:pPr>
            <w:r w:rsidRPr="00683359">
              <w:rPr>
                <w:rFonts w:ascii="Arial" w:eastAsia="Times New Roman" w:hAnsi="Arial" w:cs="Arial"/>
                <w:bCs/>
                <w:sz w:val="20"/>
                <w:szCs w:val="20"/>
                <w:lang w:val="el-GR"/>
              </w:rPr>
              <w:t xml:space="preserve">-Ειδική λωρίδα διέλευσης </w:t>
            </w:r>
            <w:proofErr w:type="spellStart"/>
            <w:r w:rsidRPr="00683359">
              <w:rPr>
                <w:rFonts w:ascii="Arial" w:eastAsia="Times New Roman" w:hAnsi="Arial" w:cs="Arial"/>
                <w:bCs/>
                <w:sz w:val="20"/>
                <w:szCs w:val="20"/>
                <w:lang w:val="el-GR"/>
              </w:rPr>
              <w:t>ΑμεΑ</w:t>
            </w:r>
            <w:proofErr w:type="spellEnd"/>
            <w:r w:rsidRPr="00683359">
              <w:rPr>
                <w:rFonts w:ascii="Arial" w:eastAsia="Times New Roman" w:hAnsi="Arial" w:cs="Arial"/>
                <w:bCs/>
                <w:sz w:val="20"/>
                <w:szCs w:val="20"/>
                <w:lang w:val="el-GR"/>
              </w:rPr>
              <w:t xml:space="preserve"> (</w:t>
            </w:r>
            <w:proofErr w:type="spellStart"/>
            <w:r w:rsidRPr="00683359">
              <w:rPr>
                <w:rFonts w:ascii="Arial" w:eastAsia="Times New Roman" w:hAnsi="Arial" w:cs="Arial"/>
                <w:bCs/>
                <w:sz w:val="20"/>
                <w:szCs w:val="20"/>
              </w:rPr>
              <w:t>expresslane</w:t>
            </w:r>
            <w:proofErr w:type="spellEnd"/>
            <w:r w:rsidRPr="00683359">
              <w:rPr>
                <w:rFonts w:ascii="Arial" w:eastAsia="Times New Roman" w:hAnsi="Arial" w:cs="Arial"/>
                <w:bCs/>
                <w:sz w:val="20"/>
                <w:szCs w:val="20"/>
                <w:lang w:val="el-GR"/>
              </w:rPr>
              <w:t>) στις αναχωρήσεις στο Διεθνές Αεροδρόμιο Λάρνακας</w:t>
            </w:r>
          </w:p>
        </w:tc>
      </w:tr>
      <w:tr w:rsidR="00370809" w:rsidRPr="00DE1D65" w:rsidTr="00AB37FF">
        <w:trPr>
          <w:trHeight w:val="62"/>
        </w:trPr>
        <w:tc>
          <w:tcPr>
            <w:tcW w:w="2802" w:type="dxa"/>
            <w:shd w:val="clear" w:color="auto" w:fill="auto"/>
          </w:tcPr>
          <w:p w:rsidR="00566D69" w:rsidRPr="00566D69" w:rsidRDefault="00566D69" w:rsidP="00566D69">
            <w:pPr>
              <w:rPr>
                <w:rFonts w:ascii="Arial" w:hAnsi="Arial" w:cs="Arial"/>
                <w:sz w:val="20"/>
                <w:szCs w:val="20"/>
                <w:lang w:val="el-GR"/>
              </w:rPr>
            </w:pPr>
            <w:r w:rsidRPr="00566D69">
              <w:rPr>
                <w:rFonts w:ascii="Arial" w:hAnsi="Arial" w:cs="Arial"/>
                <w:sz w:val="20"/>
                <w:szCs w:val="20"/>
                <w:lang w:val="el-GR"/>
              </w:rPr>
              <w:lastRenderedPageBreak/>
              <w:t>62. Γραφεία εξυπηρέτησης ατόμων με αναπηρία στα αεροδρόμια που λειτουργούν επί 24ωρης βάσης</w:t>
            </w:r>
          </w:p>
          <w:p w:rsidR="00370809" w:rsidRPr="002A1478" w:rsidRDefault="00566D69" w:rsidP="00566D69">
            <w:pPr>
              <w:rPr>
                <w:rFonts w:ascii="Arial" w:hAnsi="Arial" w:cs="Arial"/>
                <w:sz w:val="20"/>
                <w:szCs w:val="20"/>
                <w:lang w:val="el-GR"/>
              </w:rPr>
            </w:pPr>
            <w:proofErr w:type="spellStart"/>
            <w:r w:rsidRPr="00566D69">
              <w:rPr>
                <w:rFonts w:ascii="Arial" w:hAnsi="Arial" w:cs="Arial"/>
                <w:sz w:val="20"/>
                <w:szCs w:val="20"/>
              </w:rPr>
              <w:t>Τμήμ</w:t>
            </w:r>
            <w:proofErr w:type="spellEnd"/>
            <w:r w:rsidRPr="00566D69">
              <w:rPr>
                <w:rFonts w:ascii="Arial" w:hAnsi="Arial" w:cs="Arial"/>
                <w:sz w:val="20"/>
                <w:szCs w:val="20"/>
              </w:rPr>
              <w:t xml:space="preserve">α </w:t>
            </w:r>
            <w:proofErr w:type="spellStart"/>
            <w:r w:rsidRPr="00566D69">
              <w:rPr>
                <w:rFonts w:ascii="Arial" w:hAnsi="Arial" w:cs="Arial"/>
                <w:sz w:val="20"/>
                <w:szCs w:val="20"/>
              </w:rPr>
              <w:t>Πολιτικής</w:t>
            </w:r>
            <w:proofErr w:type="spellEnd"/>
            <w:r w:rsidR="0092353D">
              <w:rPr>
                <w:rFonts w:ascii="Arial" w:hAnsi="Arial" w:cs="Arial"/>
                <w:sz w:val="20"/>
                <w:szCs w:val="20"/>
                <w:lang w:val="el-GR"/>
              </w:rPr>
              <w:t xml:space="preserve"> </w:t>
            </w:r>
            <w:proofErr w:type="spellStart"/>
            <w:r w:rsidRPr="00566D69">
              <w:rPr>
                <w:rFonts w:ascii="Arial" w:hAnsi="Arial" w:cs="Arial"/>
                <w:sz w:val="20"/>
                <w:szCs w:val="20"/>
              </w:rPr>
              <w:t>Αερο</w:t>
            </w:r>
            <w:proofErr w:type="spellEnd"/>
            <w:r w:rsidRPr="00566D69">
              <w:rPr>
                <w:rFonts w:ascii="Arial" w:hAnsi="Arial" w:cs="Arial"/>
                <w:sz w:val="20"/>
                <w:szCs w:val="20"/>
              </w:rPr>
              <w:t>πορίας</w:t>
            </w:r>
          </w:p>
        </w:tc>
        <w:tc>
          <w:tcPr>
            <w:tcW w:w="1842" w:type="dxa"/>
          </w:tcPr>
          <w:p w:rsidR="00370809" w:rsidRDefault="00566D69" w:rsidP="00AB37FF">
            <w:pP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370809" w:rsidRPr="00683359" w:rsidRDefault="00566D69" w:rsidP="00AB37FF">
            <w:pPr>
              <w:jc w:val="both"/>
              <w:rPr>
                <w:rFonts w:ascii="Arial" w:hAnsi="Arial" w:cs="Arial"/>
                <w:sz w:val="20"/>
                <w:szCs w:val="20"/>
                <w:lang w:val="el-GR"/>
              </w:rPr>
            </w:pPr>
            <w:r w:rsidRPr="00683359">
              <w:rPr>
                <w:rFonts w:ascii="Arial" w:hAnsi="Arial" w:cs="Arial"/>
                <w:sz w:val="20"/>
                <w:szCs w:val="20"/>
                <w:lang w:val="el-GR"/>
              </w:rPr>
              <w:t>Λειτουργούν ομαλά εξυπηρετώντας και διευκολύνοντας τα άτομα με αναπηρίες.</w:t>
            </w:r>
          </w:p>
          <w:p w:rsidR="000168AC" w:rsidRPr="00683359" w:rsidRDefault="000168AC" w:rsidP="00AB37FF">
            <w:pPr>
              <w:jc w:val="both"/>
              <w:rPr>
                <w:rFonts w:ascii="Arial" w:hAnsi="Arial" w:cs="Arial"/>
                <w:sz w:val="20"/>
                <w:szCs w:val="20"/>
                <w:lang w:val="el-GR"/>
              </w:rPr>
            </w:pPr>
            <w:r w:rsidRPr="00683359">
              <w:rPr>
                <w:rFonts w:ascii="Arial" w:hAnsi="Arial" w:cs="Arial"/>
                <w:sz w:val="20"/>
                <w:szCs w:val="20"/>
                <w:lang w:val="el-GR"/>
              </w:rPr>
              <w:t xml:space="preserve">Από τις 15 Φεβρουάριου, η εξυπηρέτηση των </w:t>
            </w:r>
            <w:r w:rsidRPr="00683359">
              <w:rPr>
                <w:rFonts w:ascii="Arial" w:hAnsi="Arial" w:cs="Arial"/>
                <w:sz w:val="20"/>
                <w:szCs w:val="20"/>
              </w:rPr>
              <w:t>A</w:t>
            </w:r>
            <w:r w:rsidRPr="00683359">
              <w:rPr>
                <w:rFonts w:ascii="Arial" w:hAnsi="Arial" w:cs="Arial"/>
                <w:sz w:val="20"/>
                <w:szCs w:val="20"/>
                <w:lang w:val="el-GR"/>
              </w:rPr>
              <w:t>με</w:t>
            </w:r>
            <w:r w:rsidRPr="00683359">
              <w:rPr>
                <w:rFonts w:ascii="Arial" w:hAnsi="Arial" w:cs="Arial"/>
                <w:sz w:val="20"/>
                <w:szCs w:val="20"/>
              </w:rPr>
              <w:t>A</w:t>
            </w:r>
            <w:r w:rsidRPr="00683359">
              <w:rPr>
                <w:rFonts w:ascii="Arial" w:hAnsi="Arial" w:cs="Arial"/>
                <w:sz w:val="20"/>
                <w:szCs w:val="20"/>
                <w:lang w:val="el-GR"/>
              </w:rPr>
              <w:t xml:space="preserve"> Λάρνακας και Πάφου θα διεξάγεται με τον νέο </w:t>
            </w:r>
            <w:proofErr w:type="spellStart"/>
            <w:r w:rsidRPr="00683359">
              <w:rPr>
                <w:rFonts w:ascii="Arial" w:hAnsi="Arial" w:cs="Arial"/>
                <w:sz w:val="20"/>
                <w:szCs w:val="20"/>
                <w:lang w:val="el-GR"/>
              </w:rPr>
              <w:t>πάροχο</w:t>
            </w:r>
            <w:proofErr w:type="spellEnd"/>
            <w:r w:rsidRPr="00683359">
              <w:rPr>
                <w:rFonts w:ascii="Arial" w:hAnsi="Arial" w:cs="Arial"/>
                <w:sz w:val="20"/>
                <w:szCs w:val="20"/>
                <w:lang w:val="el-GR"/>
              </w:rPr>
              <w:t xml:space="preserve"> υπηρεσιών </w:t>
            </w:r>
            <w:r w:rsidRPr="00683359">
              <w:rPr>
                <w:rFonts w:ascii="Arial" w:hAnsi="Arial" w:cs="Arial"/>
                <w:sz w:val="20"/>
                <w:szCs w:val="20"/>
              </w:rPr>
              <w:t>Menzies</w:t>
            </w:r>
            <w:r w:rsidRPr="00683359">
              <w:rPr>
                <w:rFonts w:ascii="Arial" w:hAnsi="Arial" w:cs="Arial"/>
                <w:sz w:val="20"/>
                <w:szCs w:val="20"/>
                <w:lang w:val="el-GR"/>
              </w:rPr>
              <w:t xml:space="preserve"> Α</w:t>
            </w:r>
            <w:proofErr w:type="spellStart"/>
            <w:r w:rsidRPr="00683359">
              <w:rPr>
                <w:rFonts w:ascii="Arial" w:hAnsi="Arial" w:cs="Arial"/>
                <w:sz w:val="20"/>
                <w:szCs w:val="20"/>
              </w:rPr>
              <w:t>viation</w:t>
            </w:r>
            <w:proofErr w:type="spellEnd"/>
          </w:p>
        </w:tc>
      </w:tr>
      <w:tr w:rsidR="00566D69" w:rsidRPr="00DE1D65" w:rsidTr="00AB37FF">
        <w:trPr>
          <w:trHeight w:val="62"/>
        </w:trPr>
        <w:tc>
          <w:tcPr>
            <w:tcW w:w="2802" w:type="dxa"/>
            <w:shd w:val="clear" w:color="auto" w:fill="auto"/>
          </w:tcPr>
          <w:p w:rsidR="00566D69" w:rsidRPr="00566D69" w:rsidRDefault="00566D69" w:rsidP="006D2BF8">
            <w:pPr>
              <w:rPr>
                <w:rFonts w:ascii="Arial" w:hAnsi="Arial" w:cs="Arial"/>
                <w:sz w:val="20"/>
                <w:szCs w:val="20"/>
                <w:lang w:val="el-GR"/>
              </w:rPr>
            </w:pPr>
            <w:r w:rsidRPr="00566D69">
              <w:rPr>
                <w:rFonts w:ascii="Arial" w:hAnsi="Arial" w:cs="Arial"/>
                <w:sz w:val="20"/>
                <w:szCs w:val="20"/>
                <w:lang w:val="el-GR"/>
              </w:rPr>
              <w:t>63. Δωρεάν μεταφορά των ατόμων με αναπηρία με τα δημόσια λεωφορεία των τακτικών γραμμών</w:t>
            </w:r>
          </w:p>
          <w:p w:rsidR="00566D69" w:rsidRPr="0026303D" w:rsidRDefault="005B1DBB" w:rsidP="006D2BF8">
            <w:pPr>
              <w:rPr>
                <w:rFonts w:cstheme="minorHAnsi"/>
                <w:sz w:val="24"/>
                <w:szCs w:val="24"/>
                <w:lang w:val="el-GR"/>
              </w:rPr>
            </w:pPr>
            <w:proofErr w:type="spellStart"/>
            <w:r w:rsidRPr="00683359">
              <w:rPr>
                <w:rFonts w:ascii="Arial" w:hAnsi="Arial" w:cs="Arial"/>
                <w:sz w:val="20"/>
                <w:szCs w:val="20"/>
              </w:rPr>
              <w:t>Διεύθυνση</w:t>
            </w:r>
            <w:proofErr w:type="spellEnd"/>
            <w:r w:rsidR="0092353D">
              <w:rPr>
                <w:rFonts w:ascii="Arial" w:hAnsi="Arial" w:cs="Arial"/>
                <w:sz w:val="20"/>
                <w:szCs w:val="20"/>
                <w:lang w:val="el-GR"/>
              </w:rPr>
              <w:t xml:space="preserve"> </w:t>
            </w:r>
            <w:proofErr w:type="spellStart"/>
            <w:r w:rsidRPr="00683359">
              <w:rPr>
                <w:rFonts w:ascii="Arial" w:hAnsi="Arial" w:cs="Arial"/>
                <w:sz w:val="20"/>
                <w:szCs w:val="20"/>
              </w:rPr>
              <w:t>Μετ</w:t>
            </w:r>
            <w:proofErr w:type="spellEnd"/>
            <w:r w:rsidRPr="00683359">
              <w:rPr>
                <w:rFonts w:ascii="Arial" w:hAnsi="Arial" w:cs="Arial"/>
                <w:sz w:val="20"/>
                <w:szCs w:val="20"/>
              </w:rPr>
              <w:t>αφορών/ΥΜΕΕ</w:t>
            </w:r>
          </w:p>
        </w:tc>
        <w:tc>
          <w:tcPr>
            <w:tcW w:w="1842" w:type="dxa"/>
          </w:tcPr>
          <w:p w:rsidR="00566D69" w:rsidRDefault="00566D69" w:rsidP="00566D69">
            <w:pPr>
              <w:jc w:val="center"/>
              <w:rPr>
                <w:rFonts w:ascii="Arial" w:hAnsi="Arial" w:cs="Arial"/>
                <w:sz w:val="20"/>
                <w:szCs w:val="20"/>
                <w:lang w:val="el-GR"/>
              </w:rPr>
            </w:pPr>
            <w:r>
              <w:rPr>
                <w:rFonts w:ascii="Arial" w:hAnsi="Arial" w:cs="Arial"/>
                <w:sz w:val="20"/>
                <w:szCs w:val="20"/>
                <w:lang w:val="el-GR"/>
              </w:rPr>
              <w:t>ΥΛΟΠΟΙΗΘΗΚΕ ΜΕΡΙΚΩΣ</w:t>
            </w:r>
          </w:p>
        </w:tc>
        <w:tc>
          <w:tcPr>
            <w:tcW w:w="5812" w:type="dxa"/>
            <w:shd w:val="clear" w:color="auto" w:fill="auto"/>
          </w:tcPr>
          <w:p w:rsidR="000168AC" w:rsidRPr="00683359" w:rsidRDefault="000168AC" w:rsidP="000168AC">
            <w:pPr>
              <w:jc w:val="both"/>
              <w:rPr>
                <w:rFonts w:ascii="Arial" w:hAnsi="Arial" w:cs="Arial"/>
                <w:sz w:val="20"/>
                <w:szCs w:val="20"/>
                <w:lang w:val="el-GR"/>
              </w:rPr>
            </w:pPr>
            <w:r w:rsidRPr="00683359">
              <w:rPr>
                <w:rFonts w:ascii="Arial" w:hAnsi="Arial" w:cs="Arial"/>
                <w:sz w:val="20"/>
                <w:szCs w:val="20"/>
                <w:lang w:val="el-GR"/>
              </w:rPr>
              <w:t>Ενίσχυση των διευκολύνσεων για την κινητικότητα ατόμων με αναπηρίες.  Δεν καταβάλλεται κόμιστρο για:</w:t>
            </w:r>
          </w:p>
          <w:p w:rsidR="000168AC" w:rsidRPr="00683359" w:rsidRDefault="000168AC" w:rsidP="000168AC">
            <w:pPr>
              <w:numPr>
                <w:ilvl w:val="0"/>
                <w:numId w:val="23"/>
              </w:numPr>
              <w:jc w:val="both"/>
              <w:rPr>
                <w:rFonts w:ascii="Arial" w:hAnsi="Arial" w:cs="Arial"/>
                <w:sz w:val="20"/>
                <w:szCs w:val="20"/>
              </w:rPr>
            </w:pPr>
            <w:proofErr w:type="spellStart"/>
            <w:r w:rsidRPr="00683359">
              <w:rPr>
                <w:rFonts w:ascii="Arial" w:hAnsi="Arial" w:cs="Arial"/>
                <w:sz w:val="20"/>
                <w:szCs w:val="20"/>
              </w:rPr>
              <w:t>Άτομ</w:t>
            </w:r>
            <w:proofErr w:type="spellEnd"/>
            <w:r w:rsidRPr="00683359">
              <w:rPr>
                <w:rFonts w:ascii="Arial" w:hAnsi="Arial" w:cs="Arial"/>
                <w:sz w:val="20"/>
                <w:szCs w:val="20"/>
              </w:rPr>
              <w:t xml:space="preserve">α </w:t>
            </w:r>
            <w:proofErr w:type="spellStart"/>
            <w:r w:rsidRPr="00683359">
              <w:rPr>
                <w:rFonts w:ascii="Arial" w:hAnsi="Arial" w:cs="Arial"/>
                <w:sz w:val="20"/>
                <w:szCs w:val="20"/>
              </w:rPr>
              <w:t>σε</w:t>
            </w:r>
            <w:proofErr w:type="spellEnd"/>
            <w:r w:rsidRPr="00683359">
              <w:rPr>
                <w:rFonts w:ascii="Arial" w:hAnsi="Arial" w:cs="Arial"/>
                <w:sz w:val="20"/>
                <w:szCs w:val="20"/>
              </w:rPr>
              <w:t xml:space="preserve"> αναπ</w:t>
            </w:r>
            <w:proofErr w:type="spellStart"/>
            <w:r w:rsidRPr="00683359">
              <w:rPr>
                <w:rFonts w:ascii="Arial" w:hAnsi="Arial" w:cs="Arial"/>
                <w:sz w:val="20"/>
                <w:szCs w:val="20"/>
              </w:rPr>
              <w:t>ηρικά</w:t>
            </w:r>
            <w:proofErr w:type="spellEnd"/>
            <w:r w:rsidRPr="00683359">
              <w:rPr>
                <w:rFonts w:ascii="Arial" w:hAnsi="Arial" w:cs="Arial"/>
                <w:sz w:val="20"/>
                <w:szCs w:val="20"/>
              </w:rPr>
              <w:t xml:space="preserve"> κα</w:t>
            </w:r>
            <w:proofErr w:type="spellStart"/>
            <w:r w:rsidRPr="00683359">
              <w:rPr>
                <w:rFonts w:ascii="Arial" w:hAnsi="Arial" w:cs="Arial"/>
                <w:sz w:val="20"/>
                <w:szCs w:val="20"/>
              </w:rPr>
              <w:t>ροτσάκι</w:t>
            </w:r>
            <w:proofErr w:type="spellEnd"/>
            <w:r w:rsidRPr="00683359">
              <w:rPr>
                <w:rFonts w:ascii="Arial" w:hAnsi="Arial" w:cs="Arial"/>
                <w:sz w:val="20"/>
                <w:szCs w:val="20"/>
              </w:rPr>
              <w:t>α</w:t>
            </w:r>
          </w:p>
          <w:p w:rsidR="000168AC" w:rsidRPr="00683359" w:rsidRDefault="000168AC" w:rsidP="000168AC">
            <w:pPr>
              <w:numPr>
                <w:ilvl w:val="0"/>
                <w:numId w:val="23"/>
              </w:numPr>
              <w:jc w:val="both"/>
              <w:rPr>
                <w:rFonts w:ascii="Arial" w:hAnsi="Arial" w:cs="Arial"/>
                <w:sz w:val="20"/>
                <w:szCs w:val="20"/>
                <w:lang w:val="el-GR"/>
              </w:rPr>
            </w:pPr>
            <w:r w:rsidRPr="00683359">
              <w:rPr>
                <w:rFonts w:ascii="Arial" w:hAnsi="Arial" w:cs="Arial"/>
                <w:sz w:val="20"/>
                <w:szCs w:val="20"/>
                <w:lang w:val="el-GR"/>
              </w:rPr>
              <w:t>Τυφλούς (οι οποίοι δύνανται να συνοδεύονται και από σκύλο οδηγό-</w:t>
            </w:r>
            <w:proofErr w:type="spellStart"/>
            <w:r w:rsidRPr="00683359">
              <w:rPr>
                <w:rFonts w:ascii="Arial" w:hAnsi="Arial" w:cs="Arial"/>
                <w:sz w:val="20"/>
                <w:szCs w:val="20"/>
              </w:rPr>
              <w:t>GuideDog</w:t>
            </w:r>
            <w:proofErr w:type="spellEnd"/>
            <w:r w:rsidRPr="00683359">
              <w:rPr>
                <w:rFonts w:ascii="Arial" w:hAnsi="Arial" w:cs="Arial"/>
                <w:sz w:val="20"/>
                <w:szCs w:val="20"/>
                <w:lang w:val="el-GR"/>
              </w:rPr>
              <w:t>)</w:t>
            </w:r>
          </w:p>
          <w:p w:rsidR="000168AC" w:rsidRPr="00683359" w:rsidRDefault="000168AC" w:rsidP="000168AC">
            <w:pPr>
              <w:jc w:val="both"/>
              <w:rPr>
                <w:rFonts w:ascii="Arial" w:hAnsi="Arial" w:cs="Arial"/>
                <w:sz w:val="20"/>
                <w:szCs w:val="20"/>
              </w:rPr>
            </w:pPr>
            <w:r w:rsidRPr="00683359">
              <w:rPr>
                <w:rFonts w:ascii="Arial" w:hAnsi="Arial" w:cs="Arial"/>
                <w:sz w:val="20"/>
                <w:szCs w:val="20"/>
                <w:lang w:val="el-GR"/>
              </w:rPr>
              <w:t>Καταβάλλεται έκπτωση 50% για</w:t>
            </w:r>
            <w:r w:rsidRPr="00683359">
              <w:rPr>
                <w:rFonts w:ascii="Arial" w:hAnsi="Arial" w:cs="Arial"/>
                <w:sz w:val="20"/>
                <w:szCs w:val="20"/>
              </w:rPr>
              <w:t>:</w:t>
            </w:r>
          </w:p>
          <w:p w:rsidR="000168AC" w:rsidRPr="00683359" w:rsidRDefault="000168AC" w:rsidP="000168AC">
            <w:pPr>
              <w:numPr>
                <w:ilvl w:val="0"/>
                <w:numId w:val="24"/>
              </w:numPr>
              <w:jc w:val="both"/>
              <w:rPr>
                <w:rFonts w:ascii="Arial" w:hAnsi="Arial" w:cs="Arial"/>
                <w:sz w:val="20"/>
                <w:szCs w:val="20"/>
                <w:lang w:val="el-GR"/>
              </w:rPr>
            </w:pPr>
            <w:r w:rsidRPr="00683359">
              <w:rPr>
                <w:rFonts w:ascii="Arial" w:hAnsi="Arial" w:cs="Arial"/>
                <w:sz w:val="20"/>
                <w:szCs w:val="20"/>
                <w:lang w:val="el-GR"/>
              </w:rPr>
              <w:t>Συνοδούς τυφλών ατόμων ή ατόμων σε αναπηρικά καροτσάκια (νοείται στην παρουσία των ατόμων που συνοδεύονται).</w:t>
            </w:r>
          </w:p>
          <w:p w:rsidR="000168AC" w:rsidRPr="00683359" w:rsidRDefault="000168AC" w:rsidP="000168AC">
            <w:pPr>
              <w:jc w:val="both"/>
              <w:rPr>
                <w:rFonts w:ascii="Arial" w:hAnsi="Arial" w:cs="Arial"/>
                <w:sz w:val="20"/>
                <w:szCs w:val="20"/>
                <w:lang w:val="el-GR"/>
              </w:rPr>
            </w:pPr>
            <w:r w:rsidRPr="00683359">
              <w:rPr>
                <w:rFonts w:ascii="Arial" w:hAnsi="Arial" w:cs="Arial"/>
                <w:sz w:val="20"/>
                <w:szCs w:val="20"/>
                <w:lang w:val="el-GR"/>
              </w:rPr>
              <w:t xml:space="preserve">Ενόψει των Συμβάσεων Παραχώρησης των Δημοσίων Επιβατικών Μεταφορών σε Τακτικές Γραμμές με Λεωφορεία σε Καθορισμένη Περιοχή αναμένεται να δημοσιευτεί καινούργια γνωστοποίηση με </w:t>
            </w:r>
            <w:proofErr w:type="spellStart"/>
            <w:r w:rsidRPr="00683359">
              <w:rPr>
                <w:rFonts w:ascii="Arial" w:hAnsi="Arial" w:cs="Arial"/>
                <w:sz w:val="20"/>
                <w:szCs w:val="20"/>
                <w:lang w:val="el-GR"/>
              </w:rPr>
              <w:t>Παγκύπρια</w:t>
            </w:r>
            <w:proofErr w:type="spellEnd"/>
            <w:r w:rsidRPr="00683359">
              <w:rPr>
                <w:rFonts w:ascii="Arial" w:hAnsi="Arial" w:cs="Arial"/>
                <w:sz w:val="20"/>
                <w:szCs w:val="20"/>
                <w:lang w:val="el-GR"/>
              </w:rPr>
              <w:t xml:space="preserve"> ισχύ </w:t>
            </w:r>
            <w:proofErr w:type="spellStart"/>
            <w:r w:rsidRPr="00683359">
              <w:rPr>
                <w:rFonts w:ascii="Arial" w:hAnsi="Arial" w:cs="Arial"/>
                <w:sz w:val="20"/>
                <w:szCs w:val="20"/>
                <w:lang w:val="el-GR"/>
              </w:rPr>
              <w:t>κατ΄</w:t>
            </w:r>
            <w:proofErr w:type="spellEnd"/>
            <w:r w:rsidRPr="00683359">
              <w:rPr>
                <w:rFonts w:ascii="Arial" w:hAnsi="Arial" w:cs="Arial"/>
                <w:sz w:val="20"/>
                <w:szCs w:val="20"/>
                <w:lang w:val="el-GR"/>
              </w:rPr>
              <w:t xml:space="preserve"> επιβάτη για την παροχή δημόσιας υπηρεσίας εσωτερικών οδικών μεταφορών σε τακτικές γραμμές, στην οποία θα γίνεται αναφορά για το </w:t>
            </w:r>
            <w:r w:rsidRPr="00683359">
              <w:rPr>
                <w:rFonts w:ascii="Arial" w:hAnsi="Arial" w:cs="Arial"/>
                <w:sz w:val="20"/>
                <w:szCs w:val="20"/>
                <w:lang w:val="el-GR"/>
              </w:rPr>
              <w:lastRenderedPageBreak/>
              <w:t>καθεστώς μεταφοράς ατόμων με αναπηρία.</w:t>
            </w:r>
          </w:p>
          <w:p w:rsidR="00566D69" w:rsidRPr="00683359" w:rsidRDefault="00566D69" w:rsidP="00AB37FF">
            <w:pPr>
              <w:jc w:val="both"/>
              <w:rPr>
                <w:rFonts w:ascii="Arial" w:hAnsi="Arial" w:cs="Arial"/>
                <w:sz w:val="20"/>
                <w:szCs w:val="20"/>
                <w:lang w:val="el-GR"/>
              </w:rPr>
            </w:pPr>
          </w:p>
        </w:tc>
      </w:tr>
      <w:tr w:rsidR="00566D69" w:rsidRPr="00DE1D65" w:rsidTr="00762712">
        <w:trPr>
          <w:trHeight w:val="62"/>
        </w:trPr>
        <w:tc>
          <w:tcPr>
            <w:tcW w:w="2802" w:type="dxa"/>
            <w:shd w:val="clear" w:color="auto" w:fill="auto"/>
          </w:tcPr>
          <w:p w:rsidR="00566D69" w:rsidRPr="00566D69" w:rsidRDefault="00566D69" w:rsidP="00566D69">
            <w:pPr>
              <w:rPr>
                <w:rFonts w:ascii="Arial" w:hAnsi="Arial" w:cs="Arial"/>
                <w:sz w:val="20"/>
                <w:szCs w:val="20"/>
                <w:lang w:val="el-GR"/>
              </w:rPr>
            </w:pPr>
            <w:r w:rsidRPr="00566D69">
              <w:rPr>
                <w:rFonts w:ascii="Arial" w:hAnsi="Arial" w:cs="Arial"/>
                <w:sz w:val="20"/>
                <w:szCs w:val="20"/>
                <w:lang w:val="el-GR"/>
              </w:rPr>
              <w:lastRenderedPageBreak/>
              <w:t>64. Έξυπνες στάσεις λεωφορείων σε κεντρικούς δρόμους με εφαρμογή για άτομα με αναπηρίες</w:t>
            </w:r>
          </w:p>
          <w:p w:rsidR="00566D69" w:rsidRPr="002A1478" w:rsidRDefault="00566D69" w:rsidP="00566D69">
            <w:pPr>
              <w:rPr>
                <w:rFonts w:ascii="Arial" w:hAnsi="Arial" w:cs="Arial"/>
                <w:sz w:val="20"/>
                <w:szCs w:val="20"/>
                <w:lang w:val="el-GR"/>
              </w:rPr>
            </w:pPr>
            <w:r w:rsidRPr="00566D69">
              <w:rPr>
                <w:rFonts w:ascii="Arial" w:hAnsi="Arial" w:cs="Arial"/>
                <w:sz w:val="20"/>
                <w:szCs w:val="20"/>
                <w:lang w:val="el-GR"/>
              </w:rPr>
              <w:t>Τμήμα Δημοσίων Έργων</w:t>
            </w:r>
          </w:p>
        </w:tc>
        <w:tc>
          <w:tcPr>
            <w:tcW w:w="1842" w:type="dxa"/>
          </w:tcPr>
          <w:p w:rsidR="00566D69" w:rsidRDefault="00FD6E6E" w:rsidP="00FD6E6E">
            <w:pPr>
              <w:jc w:val="center"/>
              <w:rPr>
                <w:rFonts w:ascii="Arial" w:hAnsi="Arial" w:cs="Arial"/>
                <w:sz w:val="20"/>
                <w:szCs w:val="20"/>
                <w:lang w:val="el-GR"/>
              </w:rPr>
            </w:pPr>
            <w:r>
              <w:rPr>
                <w:rFonts w:ascii="Arial" w:hAnsi="Arial" w:cs="Arial"/>
                <w:sz w:val="20"/>
                <w:szCs w:val="20"/>
                <w:lang w:val="el-GR"/>
              </w:rPr>
              <w:t>ΥΛΟΠΟΙΗΘΗΚΕ ΜΕΡΙΚΩΣ</w:t>
            </w:r>
          </w:p>
        </w:tc>
        <w:tc>
          <w:tcPr>
            <w:tcW w:w="5812" w:type="dxa"/>
            <w:shd w:val="clear" w:color="auto" w:fill="auto"/>
          </w:tcPr>
          <w:p w:rsidR="00566D69" w:rsidRPr="00FD6E6E" w:rsidRDefault="00FD6E6E" w:rsidP="00104164">
            <w:pPr>
              <w:jc w:val="both"/>
              <w:rPr>
                <w:rFonts w:ascii="Arial" w:hAnsi="Arial" w:cs="Arial"/>
                <w:sz w:val="20"/>
                <w:szCs w:val="20"/>
                <w:lang w:val="el-GR"/>
              </w:rPr>
            </w:pPr>
            <w:r w:rsidRPr="00FD6E6E">
              <w:rPr>
                <w:rFonts w:ascii="Arial" w:hAnsi="Arial" w:cs="Arial"/>
                <w:sz w:val="20"/>
                <w:szCs w:val="20"/>
                <w:lang w:val="el-GR"/>
              </w:rPr>
              <w:t>Ολοκληρώθηκε πιλοτικό σε συνεργασία με την ΕΤΑΠ Λεμεσού για  υλοποίηση οπτικής και ηχητικής ανακοίνωσης στην στάση με τοποθέτηση ηλεκτρονικών Οθόνων σε 40 σημεία στην Λεμεσό.</w:t>
            </w:r>
          </w:p>
        </w:tc>
      </w:tr>
      <w:tr w:rsidR="00FD6E6E" w:rsidRPr="00DE1D65" w:rsidTr="006D2BF8">
        <w:trPr>
          <w:trHeight w:val="62"/>
        </w:trPr>
        <w:tc>
          <w:tcPr>
            <w:tcW w:w="2802" w:type="dxa"/>
            <w:shd w:val="clear" w:color="auto" w:fill="auto"/>
          </w:tcPr>
          <w:p w:rsidR="00FD6E6E" w:rsidRPr="00FD6E6E" w:rsidRDefault="00FD6E6E" w:rsidP="00FD6E6E">
            <w:pPr>
              <w:rPr>
                <w:rFonts w:ascii="Arial" w:hAnsi="Arial" w:cs="Arial"/>
                <w:sz w:val="20"/>
                <w:szCs w:val="20"/>
                <w:lang w:val="el-GR"/>
              </w:rPr>
            </w:pPr>
            <w:r w:rsidRPr="00FD6E6E">
              <w:rPr>
                <w:rFonts w:ascii="Arial" w:hAnsi="Arial" w:cs="Arial"/>
                <w:sz w:val="20"/>
                <w:szCs w:val="20"/>
                <w:lang w:val="el-GR"/>
              </w:rPr>
              <w:t xml:space="preserve">65. Εθνικό Σχέδιο Μεταφορών συμπεριλαμβανομένης </w:t>
            </w:r>
            <w:proofErr w:type="spellStart"/>
            <w:r w:rsidRPr="00FD6E6E">
              <w:rPr>
                <w:rFonts w:ascii="Arial" w:hAnsi="Arial" w:cs="Arial"/>
                <w:sz w:val="20"/>
                <w:szCs w:val="20"/>
                <w:lang w:val="el-GR"/>
              </w:rPr>
              <w:t>επικαιροποίησης</w:t>
            </w:r>
            <w:proofErr w:type="spellEnd"/>
            <w:r w:rsidRPr="00FD6E6E">
              <w:rPr>
                <w:rFonts w:ascii="Arial" w:hAnsi="Arial" w:cs="Arial"/>
                <w:sz w:val="20"/>
                <w:szCs w:val="20"/>
                <w:lang w:val="el-GR"/>
              </w:rPr>
              <w:t xml:space="preserve"> Σχεδίου Κινητικότητας  Λευκωσίας και Σχεδίων Βιώσιμης Αστικής Κινητικότητας Πάφου και Αμμοχώστου (Μελέτη)</w:t>
            </w:r>
          </w:p>
          <w:p w:rsidR="00FD6E6E" w:rsidRPr="00566D69" w:rsidRDefault="00FD6E6E" w:rsidP="00FD6E6E">
            <w:pPr>
              <w:rPr>
                <w:rFonts w:ascii="Arial" w:hAnsi="Arial" w:cs="Arial"/>
                <w:sz w:val="20"/>
                <w:szCs w:val="20"/>
                <w:lang w:val="el-GR"/>
              </w:rPr>
            </w:pPr>
            <w:r w:rsidRPr="00FD6E6E">
              <w:rPr>
                <w:rFonts w:ascii="Arial" w:hAnsi="Arial" w:cs="Arial"/>
                <w:sz w:val="20"/>
                <w:szCs w:val="20"/>
                <w:lang w:val="el-GR"/>
              </w:rPr>
              <w:t>Τμήμα Δημοσίων Έργων</w:t>
            </w:r>
          </w:p>
        </w:tc>
        <w:tc>
          <w:tcPr>
            <w:tcW w:w="1842" w:type="dxa"/>
          </w:tcPr>
          <w:p w:rsidR="00FD6E6E" w:rsidRDefault="00FD6E6E" w:rsidP="006D2BF8">
            <w:pPr>
              <w:jc w:val="center"/>
              <w:rPr>
                <w:rFonts w:ascii="Arial" w:hAnsi="Arial" w:cs="Arial"/>
                <w:sz w:val="20"/>
                <w:szCs w:val="20"/>
                <w:lang w:val="el-GR"/>
              </w:rPr>
            </w:pPr>
            <w:r>
              <w:rPr>
                <w:rFonts w:ascii="Arial" w:hAnsi="Arial" w:cs="Arial"/>
                <w:sz w:val="20"/>
                <w:szCs w:val="20"/>
                <w:lang w:val="el-GR"/>
              </w:rPr>
              <w:t>ΥΛΟΠΟΙΗΘΗΚΕ ΜΕΡΙΚΩΣ</w:t>
            </w:r>
          </w:p>
        </w:tc>
        <w:tc>
          <w:tcPr>
            <w:tcW w:w="5812" w:type="dxa"/>
            <w:shd w:val="clear" w:color="auto" w:fill="auto"/>
          </w:tcPr>
          <w:p w:rsidR="00FD6E6E" w:rsidRPr="00FD6E6E" w:rsidRDefault="00FD6E6E" w:rsidP="00FD6E6E">
            <w:pPr>
              <w:jc w:val="both"/>
              <w:rPr>
                <w:rFonts w:ascii="Arial" w:hAnsi="Arial" w:cs="Arial"/>
                <w:sz w:val="20"/>
                <w:szCs w:val="20"/>
                <w:lang w:val="el-GR"/>
              </w:rPr>
            </w:pPr>
            <w:r w:rsidRPr="00FD6E6E">
              <w:rPr>
                <w:rFonts w:ascii="Arial" w:hAnsi="Arial" w:cs="Arial"/>
                <w:sz w:val="20"/>
                <w:szCs w:val="20"/>
                <w:lang w:val="el-GR"/>
              </w:rPr>
              <w:t>Για την λεπτομερή καταγραφή, αποτύπωση και ενσωμάτωση των αναγκών προσβασιμότητας των ατόμων με αναπηρίες στους σχεδιασμούς για τις δημόσιες μεταφορές και κινητικότητα πόλεων, ετοιμάστηκαν όροι εντολής για την διενέργεια και ανάθεση τεσσάρων μελετών.</w:t>
            </w:r>
          </w:p>
        </w:tc>
      </w:tr>
      <w:tr w:rsidR="00FD6E6E" w:rsidRPr="00DE1D65" w:rsidTr="006D2BF8">
        <w:trPr>
          <w:trHeight w:val="62"/>
        </w:trPr>
        <w:tc>
          <w:tcPr>
            <w:tcW w:w="2802" w:type="dxa"/>
            <w:shd w:val="clear" w:color="auto" w:fill="auto"/>
          </w:tcPr>
          <w:p w:rsidR="00FD6E6E" w:rsidRPr="00FD6E6E" w:rsidRDefault="00FD6E6E" w:rsidP="00FD6E6E">
            <w:pPr>
              <w:rPr>
                <w:rFonts w:ascii="Arial" w:hAnsi="Arial" w:cs="Arial"/>
                <w:sz w:val="20"/>
                <w:szCs w:val="20"/>
                <w:lang w:val="el-GR"/>
              </w:rPr>
            </w:pPr>
            <w:r w:rsidRPr="00FD6E6E">
              <w:rPr>
                <w:rFonts w:ascii="Arial" w:hAnsi="Arial" w:cs="Arial"/>
                <w:sz w:val="20"/>
                <w:szCs w:val="20"/>
                <w:lang w:val="el-GR"/>
              </w:rPr>
              <w:t xml:space="preserve">66. Έργα προσβασιμότητας σε Αρχαιολογικούς Χώρους και Μνημεία </w:t>
            </w:r>
          </w:p>
          <w:p w:rsidR="00FD6E6E" w:rsidRPr="00566D69" w:rsidRDefault="00FD6E6E" w:rsidP="00FD6E6E">
            <w:pPr>
              <w:rPr>
                <w:rFonts w:ascii="Arial" w:hAnsi="Arial" w:cs="Arial"/>
                <w:sz w:val="20"/>
                <w:szCs w:val="20"/>
                <w:lang w:val="el-GR"/>
              </w:rPr>
            </w:pPr>
            <w:r w:rsidRPr="00FD6E6E">
              <w:rPr>
                <w:rFonts w:ascii="Arial" w:hAnsi="Arial" w:cs="Arial"/>
                <w:sz w:val="20"/>
                <w:szCs w:val="20"/>
                <w:lang w:val="el-GR"/>
              </w:rPr>
              <w:t>Τμήμα Αρχαιοτήτων</w:t>
            </w:r>
          </w:p>
        </w:tc>
        <w:tc>
          <w:tcPr>
            <w:tcW w:w="1842" w:type="dxa"/>
          </w:tcPr>
          <w:p w:rsidR="00FD6E6E" w:rsidRDefault="00FD6E6E" w:rsidP="006D2BF8">
            <w:pPr>
              <w:jc w:val="center"/>
              <w:rPr>
                <w:rFonts w:ascii="Arial" w:hAnsi="Arial" w:cs="Arial"/>
                <w:sz w:val="20"/>
                <w:szCs w:val="20"/>
                <w:lang w:val="el-GR"/>
              </w:rPr>
            </w:pPr>
            <w:r>
              <w:rPr>
                <w:rFonts w:ascii="Arial" w:hAnsi="Arial" w:cs="Arial"/>
                <w:sz w:val="20"/>
                <w:szCs w:val="20"/>
                <w:lang w:val="el-GR"/>
              </w:rPr>
              <w:t>ΥΛΟΠΟΙΗΘΗΚΕ ΜΕΡΙΚΩΣ</w:t>
            </w:r>
          </w:p>
        </w:tc>
        <w:tc>
          <w:tcPr>
            <w:tcW w:w="5812" w:type="dxa"/>
            <w:shd w:val="clear" w:color="auto" w:fill="auto"/>
          </w:tcPr>
          <w:p w:rsidR="00FD6E6E" w:rsidRPr="00FD6E6E" w:rsidRDefault="00FD6E6E" w:rsidP="00FD6E6E">
            <w:pPr>
              <w:jc w:val="both"/>
              <w:rPr>
                <w:rFonts w:ascii="Arial" w:hAnsi="Arial" w:cs="Arial"/>
                <w:sz w:val="20"/>
                <w:szCs w:val="20"/>
                <w:lang w:val="el-GR"/>
              </w:rPr>
            </w:pPr>
            <w:r w:rsidRPr="00FD6E6E">
              <w:rPr>
                <w:rFonts w:ascii="Arial" w:hAnsi="Arial" w:cs="Arial"/>
                <w:sz w:val="20"/>
                <w:szCs w:val="20"/>
                <w:lang w:val="el-GR"/>
              </w:rPr>
              <w:t>Η Δράση είναι συνεχής. Πραγματοποιήθηκαν έργα όπως:</w:t>
            </w:r>
          </w:p>
          <w:p w:rsidR="00FD6E6E" w:rsidRPr="00FD6E6E" w:rsidRDefault="00FD6E6E" w:rsidP="00FD6E6E">
            <w:pPr>
              <w:jc w:val="both"/>
              <w:rPr>
                <w:rFonts w:ascii="Arial" w:hAnsi="Arial" w:cs="Arial"/>
                <w:sz w:val="20"/>
                <w:szCs w:val="20"/>
                <w:lang w:val="el-GR"/>
              </w:rPr>
            </w:pPr>
            <w:r w:rsidRPr="00FD6E6E">
              <w:rPr>
                <w:rFonts w:ascii="Arial" w:hAnsi="Arial" w:cs="Arial"/>
                <w:sz w:val="20"/>
                <w:szCs w:val="20"/>
                <w:lang w:val="el-GR"/>
              </w:rPr>
              <w:t>α) Βελτίωση προσβασιμότητας Μνημείων και Αρχαιολογικών Χώρων της Κ. Πάφου και του Κουρίου μέσω τ</w:t>
            </w:r>
            <w:r w:rsidR="005E22EB">
              <w:rPr>
                <w:rFonts w:ascii="Arial" w:hAnsi="Arial" w:cs="Arial"/>
                <w:sz w:val="20"/>
                <w:szCs w:val="20"/>
                <w:lang w:val="el-GR"/>
              </w:rPr>
              <w:t>ω</w:t>
            </w:r>
            <w:r w:rsidRPr="00FD6E6E">
              <w:rPr>
                <w:rFonts w:ascii="Arial" w:hAnsi="Arial" w:cs="Arial"/>
                <w:sz w:val="20"/>
                <w:szCs w:val="20"/>
                <w:lang w:val="el-GR"/>
              </w:rPr>
              <w:t xml:space="preserve">ν διαδρόμων που δημιουργήθηκαν στους χώρους αυτούς.  Επίσης έχουν τοποθετηθεί δύο αμαξάκια του γκολφ για χρήση από άτομα με προβλήματα κινητικότητας στους χώρους της Κ. Πάφου/Κουρίου.  Επιπλέον έχουν τοποθετηθεί ενημερωτικές πινακίδες στο σύστημα </w:t>
            </w:r>
            <w:proofErr w:type="spellStart"/>
            <w:r w:rsidRPr="00FD6E6E">
              <w:rPr>
                <w:rFonts w:ascii="Arial" w:hAnsi="Arial" w:cs="Arial"/>
                <w:sz w:val="20"/>
                <w:szCs w:val="20"/>
              </w:rPr>
              <w:t>Braile</w:t>
            </w:r>
            <w:proofErr w:type="spellEnd"/>
            <w:r w:rsidRPr="00FD6E6E">
              <w:rPr>
                <w:rFonts w:ascii="Arial" w:hAnsi="Arial" w:cs="Arial"/>
                <w:sz w:val="20"/>
                <w:szCs w:val="20"/>
                <w:lang w:val="el-GR"/>
              </w:rPr>
              <w:t xml:space="preserve">  για άτομα με μειωμένη όραση.  Συνεχίστηκαν τα έργα προσβασιμότητας και πλέον οι βασικοί άξονες του αρχαιολογικού χώρου είναι πλήρως </w:t>
            </w:r>
            <w:proofErr w:type="spellStart"/>
            <w:r w:rsidRPr="00FD6E6E">
              <w:rPr>
                <w:rFonts w:ascii="Arial" w:hAnsi="Arial" w:cs="Arial"/>
                <w:sz w:val="20"/>
                <w:szCs w:val="20"/>
                <w:lang w:val="el-GR"/>
              </w:rPr>
              <w:t>προσβάσιμοι</w:t>
            </w:r>
            <w:proofErr w:type="spellEnd"/>
            <w:r w:rsidRPr="00FD6E6E">
              <w:rPr>
                <w:rFonts w:ascii="Arial" w:hAnsi="Arial" w:cs="Arial"/>
                <w:sz w:val="20"/>
                <w:szCs w:val="20"/>
                <w:lang w:val="el-GR"/>
              </w:rPr>
              <w:t xml:space="preserve"> σε </w:t>
            </w:r>
            <w:proofErr w:type="spellStart"/>
            <w:r w:rsidRPr="00FD6E6E">
              <w:rPr>
                <w:rFonts w:ascii="Arial" w:hAnsi="Arial" w:cs="Arial"/>
                <w:sz w:val="20"/>
                <w:szCs w:val="20"/>
                <w:lang w:val="el-GR"/>
              </w:rPr>
              <w:t>ΑμεΑ</w:t>
            </w:r>
            <w:proofErr w:type="spellEnd"/>
            <w:r w:rsidRPr="00FD6E6E">
              <w:rPr>
                <w:rFonts w:ascii="Arial" w:hAnsi="Arial" w:cs="Arial"/>
                <w:sz w:val="20"/>
                <w:szCs w:val="20"/>
                <w:lang w:val="el-GR"/>
              </w:rPr>
              <w:t>.</w:t>
            </w:r>
          </w:p>
          <w:p w:rsidR="00FD6E6E" w:rsidRPr="00FD6E6E" w:rsidRDefault="00FD6E6E" w:rsidP="00FD6E6E">
            <w:pPr>
              <w:jc w:val="both"/>
              <w:rPr>
                <w:rFonts w:ascii="Arial" w:hAnsi="Arial" w:cs="Arial"/>
                <w:sz w:val="20"/>
                <w:szCs w:val="20"/>
                <w:lang w:val="el-GR"/>
              </w:rPr>
            </w:pPr>
            <w:r w:rsidRPr="00FD6E6E">
              <w:rPr>
                <w:rFonts w:ascii="Arial" w:hAnsi="Arial" w:cs="Arial"/>
                <w:sz w:val="20"/>
                <w:szCs w:val="20"/>
                <w:lang w:val="el-GR"/>
              </w:rPr>
              <w:t xml:space="preserve">β)  Ολοκληρώθηκαν βελτιωτικές εργασίες στις κλίσεις του κυρίως άξονα του αρχαιολογικού χώρου </w:t>
            </w:r>
            <w:proofErr w:type="spellStart"/>
            <w:r w:rsidRPr="00FD6E6E">
              <w:rPr>
                <w:rFonts w:ascii="Arial" w:hAnsi="Arial" w:cs="Arial"/>
                <w:sz w:val="20"/>
                <w:szCs w:val="20"/>
                <w:lang w:val="el-GR"/>
              </w:rPr>
              <w:t>Χοιροκοιτίας</w:t>
            </w:r>
            <w:proofErr w:type="spellEnd"/>
            <w:r w:rsidRPr="00FD6E6E">
              <w:rPr>
                <w:rFonts w:ascii="Arial" w:hAnsi="Arial" w:cs="Arial"/>
                <w:sz w:val="20"/>
                <w:szCs w:val="20"/>
                <w:lang w:val="el-GR"/>
              </w:rPr>
              <w:t xml:space="preserve"> (είσοδος μέχρι αποκατεστημένες οικίες) καθιστώντας τον πλήρως </w:t>
            </w:r>
            <w:proofErr w:type="spellStart"/>
            <w:r w:rsidRPr="00FD6E6E">
              <w:rPr>
                <w:rFonts w:ascii="Arial" w:hAnsi="Arial" w:cs="Arial"/>
                <w:sz w:val="20"/>
                <w:szCs w:val="20"/>
                <w:lang w:val="el-GR"/>
              </w:rPr>
              <w:t>προσβάσιμο</w:t>
            </w:r>
            <w:proofErr w:type="spellEnd"/>
            <w:r w:rsidRPr="00FD6E6E">
              <w:rPr>
                <w:rFonts w:ascii="Arial" w:hAnsi="Arial" w:cs="Arial"/>
                <w:sz w:val="20"/>
                <w:szCs w:val="20"/>
                <w:lang w:val="el-GR"/>
              </w:rPr>
              <w:t>.</w:t>
            </w:r>
          </w:p>
          <w:p w:rsidR="00FD6E6E" w:rsidRPr="001545A3" w:rsidRDefault="00FD6E6E" w:rsidP="00FD6E6E">
            <w:pPr>
              <w:jc w:val="both"/>
              <w:rPr>
                <w:rFonts w:ascii="Arial" w:hAnsi="Arial" w:cs="Arial"/>
                <w:sz w:val="20"/>
                <w:szCs w:val="20"/>
                <w:lang w:val="el-GR"/>
              </w:rPr>
            </w:pPr>
            <w:r w:rsidRPr="00FD6E6E">
              <w:rPr>
                <w:rFonts w:ascii="Arial" w:hAnsi="Arial" w:cs="Arial"/>
                <w:sz w:val="20"/>
                <w:szCs w:val="20"/>
                <w:lang w:val="el-GR"/>
              </w:rPr>
              <w:t xml:space="preserve">γ) Ξεκίνησε η υλοποίηση του διαχειριστικού σχεδίου για τον Αρχαιολογικό χώρο της </w:t>
            </w:r>
            <w:proofErr w:type="spellStart"/>
            <w:r w:rsidRPr="00FD6E6E">
              <w:rPr>
                <w:rFonts w:ascii="Arial" w:hAnsi="Arial" w:cs="Arial"/>
                <w:sz w:val="20"/>
                <w:szCs w:val="20"/>
                <w:lang w:val="el-GR"/>
              </w:rPr>
              <w:t>Αμαθούντας</w:t>
            </w:r>
            <w:proofErr w:type="spellEnd"/>
            <w:r w:rsidRPr="00FD6E6E">
              <w:rPr>
                <w:rFonts w:ascii="Arial" w:hAnsi="Arial" w:cs="Arial"/>
                <w:sz w:val="20"/>
                <w:szCs w:val="20"/>
                <w:lang w:val="el-GR"/>
              </w:rPr>
              <w:t xml:space="preserve"> στο οποίο προβλέπονται υποδομές για την προσβασιμότητα του χώρου.</w:t>
            </w:r>
          </w:p>
        </w:tc>
      </w:tr>
      <w:tr w:rsidR="00FD6E6E" w:rsidRPr="00DE1D65" w:rsidTr="006D2BF8">
        <w:trPr>
          <w:trHeight w:val="62"/>
        </w:trPr>
        <w:tc>
          <w:tcPr>
            <w:tcW w:w="2802" w:type="dxa"/>
            <w:shd w:val="clear" w:color="auto" w:fill="auto"/>
          </w:tcPr>
          <w:p w:rsidR="00FD6E6E" w:rsidRPr="00FD6E6E" w:rsidRDefault="00FD6E6E" w:rsidP="00FD6E6E">
            <w:pPr>
              <w:rPr>
                <w:rFonts w:ascii="Arial" w:hAnsi="Arial" w:cs="Arial"/>
                <w:b/>
                <w:sz w:val="20"/>
                <w:szCs w:val="20"/>
                <w:lang w:val="el-GR"/>
              </w:rPr>
            </w:pPr>
            <w:r w:rsidRPr="00FD6E6E">
              <w:rPr>
                <w:rFonts w:ascii="Arial" w:hAnsi="Arial" w:cs="Arial"/>
                <w:sz w:val="20"/>
                <w:szCs w:val="20"/>
                <w:lang w:val="el-GR"/>
              </w:rPr>
              <w:t>67.Έργα προσβασιμότητας σε Μουσεία</w:t>
            </w:r>
          </w:p>
          <w:p w:rsidR="00FD6E6E" w:rsidRPr="00566D69" w:rsidRDefault="00FD6E6E" w:rsidP="00FD6E6E">
            <w:pPr>
              <w:rPr>
                <w:rFonts w:ascii="Arial" w:hAnsi="Arial" w:cs="Arial"/>
                <w:sz w:val="20"/>
                <w:szCs w:val="20"/>
                <w:lang w:val="el-GR"/>
              </w:rPr>
            </w:pPr>
            <w:r w:rsidRPr="00FD6E6E">
              <w:rPr>
                <w:rFonts w:ascii="Arial" w:hAnsi="Arial" w:cs="Arial"/>
                <w:sz w:val="20"/>
                <w:szCs w:val="20"/>
                <w:lang w:val="el-GR"/>
              </w:rPr>
              <w:t>Τμήμα Αρχαιοτήτων</w:t>
            </w:r>
          </w:p>
        </w:tc>
        <w:tc>
          <w:tcPr>
            <w:tcW w:w="1842" w:type="dxa"/>
          </w:tcPr>
          <w:p w:rsidR="00FD6E6E" w:rsidRDefault="00FD6E6E" w:rsidP="006D2BF8">
            <w:pPr>
              <w:jc w:val="center"/>
              <w:rPr>
                <w:rFonts w:ascii="Arial" w:hAnsi="Arial" w:cs="Arial"/>
                <w:sz w:val="20"/>
                <w:szCs w:val="20"/>
                <w:lang w:val="el-GR"/>
              </w:rPr>
            </w:pPr>
            <w:r>
              <w:rPr>
                <w:rFonts w:ascii="Arial" w:hAnsi="Arial" w:cs="Arial"/>
                <w:sz w:val="20"/>
                <w:szCs w:val="20"/>
                <w:lang w:val="el-GR"/>
              </w:rPr>
              <w:t>ΥΛΟΠΟΙΗΘΗΚΕ ΜΕΡΙΚΩΣ</w:t>
            </w:r>
          </w:p>
        </w:tc>
        <w:tc>
          <w:tcPr>
            <w:tcW w:w="5812" w:type="dxa"/>
            <w:shd w:val="clear" w:color="auto" w:fill="auto"/>
          </w:tcPr>
          <w:p w:rsidR="00FD6E6E" w:rsidRPr="00683359" w:rsidRDefault="00FD6E6E" w:rsidP="006D2BF8">
            <w:pPr>
              <w:jc w:val="both"/>
              <w:rPr>
                <w:rFonts w:ascii="Arial" w:hAnsi="Arial" w:cs="Arial"/>
                <w:b/>
                <w:sz w:val="20"/>
                <w:szCs w:val="20"/>
                <w:lang w:val="el-GR"/>
              </w:rPr>
            </w:pPr>
            <w:r w:rsidRPr="00683359">
              <w:rPr>
                <w:rFonts w:ascii="Arial" w:hAnsi="Arial" w:cs="Arial"/>
                <w:sz w:val="20"/>
                <w:szCs w:val="20"/>
                <w:lang w:val="el-GR"/>
              </w:rPr>
              <w:t xml:space="preserve">Η Δράση είναι συνεχής. Το Κυπριακό Μουσείο είναι ήδη </w:t>
            </w:r>
            <w:proofErr w:type="spellStart"/>
            <w:r w:rsidRPr="00683359">
              <w:rPr>
                <w:rFonts w:ascii="Arial" w:hAnsi="Arial" w:cs="Arial"/>
                <w:sz w:val="20"/>
                <w:szCs w:val="20"/>
                <w:lang w:val="el-GR"/>
              </w:rPr>
              <w:t>προσβάσιμο</w:t>
            </w:r>
            <w:proofErr w:type="spellEnd"/>
            <w:r w:rsidRPr="00683359">
              <w:rPr>
                <w:rFonts w:ascii="Arial" w:hAnsi="Arial" w:cs="Arial"/>
                <w:sz w:val="20"/>
                <w:szCs w:val="20"/>
                <w:lang w:val="el-GR"/>
              </w:rPr>
              <w:t xml:space="preserve"> για άτομα με προβλήματα κινητικότητας και συνεχίστηκαν έργα βελτίωσης της προσβασιμότητας και σε άλλα Μουσεία.  Έχουν ήδη δημοσιευτεί στην ιστοσελίδα του Τμήματος τα μουσεία που είναι  </w:t>
            </w:r>
            <w:proofErr w:type="spellStart"/>
            <w:r w:rsidRPr="00683359">
              <w:rPr>
                <w:rFonts w:ascii="Arial" w:hAnsi="Arial" w:cs="Arial"/>
                <w:sz w:val="20"/>
                <w:szCs w:val="20"/>
                <w:lang w:val="el-GR"/>
              </w:rPr>
              <w:t>προσβάσιμα</w:t>
            </w:r>
            <w:proofErr w:type="spellEnd"/>
            <w:r w:rsidRPr="00683359">
              <w:rPr>
                <w:rFonts w:ascii="Arial" w:hAnsi="Arial" w:cs="Arial"/>
                <w:sz w:val="20"/>
                <w:szCs w:val="20"/>
                <w:lang w:val="el-GR"/>
              </w:rPr>
              <w:t xml:space="preserve"> για άτομα με αναπηρίες.</w:t>
            </w:r>
            <w:r w:rsidR="005E22EB" w:rsidRPr="00683359">
              <w:rPr>
                <w:rFonts w:ascii="Arial" w:hAnsi="Arial" w:cs="Arial"/>
                <w:sz w:val="20"/>
                <w:szCs w:val="20"/>
                <w:lang w:val="el-GR"/>
              </w:rPr>
              <w:t xml:space="preserve"> Έχει προωθηθεί η εφαρμογή μέσων </w:t>
            </w:r>
            <w:proofErr w:type="spellStart"/>
            <w:r w:rsidR="005E22EB" w:rsidRPr="00683359">
              <w:rPr>
                <w:rFonts w:ascii="Arial" w:hAnsi="Arial" w:cs="Arial"/>
                <w:sz w:val="20"/>
                <w:szCs w:val="20"/>
                <w:lang w:val="el-GR"/>
              </w:rPr>
              <w:t>πολυμεσικής</w:t>
            </w:r>
            <w:proofErr w:type="spellEnd"/>
            <w:r w:rsidR="005E22EB" w:rsidRPr="00683359">
              <w:rPr>
                <w:rFonts w:ascii="Arial" w:hAnsi="Arial" w:cs="Arial"/>
                <w:sz w:val="20"/>
                <w:szCs w:val="20"/>
                <w:lang w:val="el-GR"/>
              </w:rPr>
              <w:t xml:space="preserve"> ξενάγησης (</w:t>
            </w:r>
            <w:proofErr w:type="spellStart"/>
            <w:r w:rsidR="005E22EB" w:rsidRPr="00683359">
              <w:rPr>
                <w:rFonts w:ascii="Arial" w:hAnsi="Arial" w:cs="Arial"/>
                <w:sz w:val="20"/>
                <w:szCs w:val="20"/>
              </w:rPr>
              <w:t>audioguides</w:t>
            </w:r>
            <w:proofErr w:type="spellEnd"/>
            <w:r w:rsidR="005E22EB" w:rsidRPr="00683359">
              <w:rPr>
                <w:rFonts w:ascii="Arial" w:hAnsi="Arial" w:cs="Arial"/>
                <w:sz w:val="20"/>
                <w:szCs w:val="20"/>
                <w:lang w:val="el-GR"/>
              </w:rPr>
              <w:t xml:space="preserve">), στο Κυπριακό Μουσείο. Μέσα από την εν λόγω τεχνολογία, έχουν πρόσβαση στις πληροφορίες, που αφορούν στην αρχαιολογική κληρονομιά ολόκληρης της Κύπρου, και άτομα με αναπηρίες (π.χ. οπτική αναπηρία ή κινητικά προβλήματα). Στο αναβαθμισμένο Αρχαιολογικό Μουσείο Επαρχίας Πάφου έχουν ολοκληρωθεί έργα </w:t>
            </w:r>
            <w:r w:rsidR="005E22EB" w:rsidRPr="00683359">
              <w:rPr>
                <w:rFonts w:ascii="Arial" w:hAnsi="Arial" w:cs="Arial"/>
                <w:sz w:val="20"/>
                <w:szCs w:val="20"/>
                <w:lang w:val="el-GR"/>
              </w:rPr>
              <w:lastRenderedPageBreak/>
              <w:t xml:space="preserve">προσβασιμότητας και χώροι υγιεινής για ΑΜΕΑ. Χώροι υγιεινής για ΑΜΕΑ έχουν ολοκληρωθεί και  στην εκκλησία του Αγίου Νικολάου της Στέγης στην </w:t>
            </w:r>
            <w:proofErr w:type="spellStart"/>
            <w:r w:rsidR="005E22EB" w:rsidRPr="00683359">
              <w:rPr>
                <w:rFonts w:ascii="Arial" w:hAnsi="Arial" w:cs="Arial"/>
                <w:sz w:val="20"/>
                <w:szCs w:val="20"/>
                <w:lang w:val="el-GR"/>
              </w:rPr>
              <w:t>Κακοπετριά</w:t>
            </w:r>
            <w:proofErr w:type="spellEnd"/>
            <w:r w:rsidR="005E22EB" w:rsidRPr="00683359">
              <w:rPr>
                <w:rFonts w:ascii="Arial" w:hAnsi="Arial" w:cs="Arial"/>
                <w:sz w:val="20"/>
                <w:szCs w:val="20"/>
                <w:lang w:val="el-GR"/>
              </w:rPr>
              <w:t xml:space="preserve"> και την Παναγία </w:t>
            </w:r>
            <w:proofErr w:type="spellStart"/>
            <w:r w:rsidR="005E22EB" w:rsidRPr="00683359">
              <w:rPr>
                <w:rFonts w:ascii="Arial" w:hAnsi="Arial" w:cs="Arial"/>
                <w:sz w:val="20"/>
                <w:szCs w:val="20"/>
                <w:lang w:val="el-GR"/>
              </w:rPr>
              <w:t>Ασίνου</w:t>
            </w:r>
            <w:proofErr w:type="spellEnd"/>
            <w:r w:rsidR="005E22EB" w:rsidRPr="00683359">
              <w:rPr>
                <w:rFonts w:ascii="Arial" w:hAnsi="Arial" w:cs="Arial"/>
                <w:sz w:val="20"/>
                <w:szCs w:val="20"/>
                <w:lang w:val="el-GR"/>
              </w:rPr>
              <w:t xml:space="preserve"> στο </w:t>
            </w:r>
            <w:proofErr w:type="spellStart"/>
            <w:r w:rsidR="005E22EB" w:rsidRPr="00683359">
              <w:rPr>
                <w:rFonts w:ascii="Arial" w:hAnsi="Arial" w:cs="Arial"/>
                <w:sz w:val="20"/>
                <w:szCs w:val="20"/>
                <w:lang w:val="el-GR"/>
              </w:rPr>
              <w:t>Νικητάρι</w:t>
            </w:r>
            <w:proofErr w:type="spellEnd"/>
            <w:r w:rsidR="005E22EB" w:rsidRPr="00683359">
              <w:rPr>
                <w:rFonts w:ascii="Arial" w:hAnsi="Arial" w:cs="Arial"/>
                <w:sz w:val="20"/>
                <w:szCs w:val="20"/>
                <w:lang w:val="el-GR"/>
              </w:rPr>
              <w:t>. Υλοποιείται σε μόνιμη και συστηματική βάση συντήρηση και βελτίωση υφιστάμενων υποδομών προσβασιμότητας σε αρχαιολογικούς χώρους, μνημεία και μουσεία.</w:t>
            </w:r>
            <w:r w:rsidR="009A31D7" w:rsidRPr="00683359">
              <w:rPr>
                <w:rFonts w:ascii="Arial" w:hAnsi="Arial" w:cs="Arial"/>
                <w:sz w:val="20"/>
                <w:szCs w:val="20"/>
                <w:lang w:val="el-GR"/>
              </w:rPr>
              <w:t xml:space="preserve"> Στους Κανονισμούς του Περί Αρχαιοτήτων Νόμου έχει γίνει τροποποίηση ώστε τα ‘</w:t>
            </w:r>
            <w:proofErr w:type="spellStart"/>
            <w:r w:rsidR="009A31D7" w:rsidRPr="00683359">
              <w:rPr>
                <w:rFonts w:ascii="Arial" w:hAnsi="Arial" w:cs="Arial"/>
                <w:sz w:val="20"/>
                <w:szCs w:val="20"/>
                <w:lang w:val="el-GR"/>
              </w:rPr>
              <w:t>Ατομα</w:t>
            </w:r>
            <w:proofErr w:type="spellEnd"/>
            <w:r w:rsidR="009A31D7" w:rsidRPr="00683359">
              <w:rPr>
                <w:rFonts w:ascii="Arial" w:hAnsi="Arial" w:cs="Arial"/>
                <w:sz w:val="20"/>
                <w:szCs w:val="20"/>
                <w:lang w:val="el-GR"/>
              </w:rPr>
              <w:t xml:space="preserve"> που έχουν στην κατοχή τους </w:t>
            </w:r>
            <w:proofErr w:type="spellStart"/>
            <w:r w:rsidR="009A31D7" w:rsidRPr="00683359">
              <w:rPr>
                <w:rFonts w:ascii="Arial" w:hAnsi="Arial" w:cs="Arial"/>
                <w:sz w:val="20"/>
                <w:szCs w:val="20"/>
                <w:lang w:val="el-GR"/>
              </w:rPr>
              <w:t>Ευρωπαική</w:t>
            </w:r>
            <w:proofErr w:type="spellEnd"/>
            <w:r w:rsidR="009A31D7" w:rsidRPr="00683359">
              <w:rPr>
                <w:rFonts w:ascii="Arial" w:hAnsi="Arial" w:cs="Arial"/>
                <w:sz w:val="20"/>
                <w:szCs w:val="20"/>
                <w:lang w:val="el-GR"/>
              </w:rPr>
              <w:t xml:space="preserve"> Κάρτα Αναπηρίας με σήμανση «Α» και οι συνοδοί τους, να εισέρχονται στους αρχαιολογικούς χώρους, μνημεία και μουσεία χωρίς να πληρώνουν εισιτήριο εισόδου. Υλοποιήθηκε και εξακολουθεί να υλοποιείται συστηματικά φωτισμός αρχαιολογικών χώρων, μνημείων και μουσείων στο πλαίσιο διεθνών ημερών για την ευαισθητοποίηση της κοινωνίας γύρω από διάφορες παθήσεις (π.χ. Παγκόσμιες Ημέρες Αυτισμού, </w:t>
            </w:r>
            <w:proofErr w:type="spellStart"/>
            <w:r w:rsidR="009A31D7" w:rsidRPr="00683359">
              <w:rPr>
                <w:rFonts w:ascii="Arial" w:hAnsi="Arial" w:cs="Arial"/>
                <w:sz w:val="20"/>
                <w:szCs w:val="20"/>
                <w:lang w:val="el-GR"/>
              </w:rPr>
              <w:t>Προωρότητας</w:t>
            </w:r>
            <w:proofErr w:type="spellEnd"/>
            <w:r w:rsidR="009A31D7" w:rsidRPr="00683359">
              <w:rPr>
                <w:rFonts w:ascii="Arial" w:hAnsi="Arial" w:cs="Arial"/>
                <w:sz w:val="20"/>
                <w:szCs w:val="20"/>
                <w:lang w:val="el-GR"/>
              </w:rPr>
              <w:t xml:space="preserve">, Καρκίνου Μαστού </w:t>
            </w:r>
            <w:proofErr w:type="spellStart"/>
            <w:r w:rsidR="009A31D7" w:rsidRPr="00683359">
              <w:rPr>
                <w:rFonts w:ascii="Arial" w:hAnsi="Arial" w:cs="Arial"/>
                <w:sz w:val="20"/>
                <w:szCs w:val="20"/>
                <w:lang w:val="el-GR"/>
              </w:rPr>
              <w:t>κ.λ.π</w:t>
            </w:r>
            <w:proofErr w:type="spellEnd"/>
            <w:r w:rsidR="009A31D7" w:rsidRPr="00683359">
              <w:rPr>
                <w:rFonts w:ascii="Arial" w:hAnsi="Arial" w:cs="Arial"/>
                <w:sz w:val="20"/>
                <w:szCs w:val="20"/>
                <w:lang w:val="el-GR"/>
              </w:rPr>
              <w:t>.)</w:t>
            </w:r>
          </w:p>
        </w:tc>
      </w:tr>
      <w:tr w:rsidR="00FD6E6E" w:rsidRPr="00F2099B" w:rsidTr="006D2BF8">
        <w:trPr>
          <w:trHeight w:val="62"/>
        </w:trPr>
        <w:tc>
          <w:tcPr>
            <w:tcW w:w="2802" w:type="dxa"/>
            <w:shd w:val="clear" w:color="auto" w:fill="auto"/>
          </w:tcPr>
          <w:p w:rsidR="00FD6E6E" w:rsidRPr="00FD6E6E" w:rsidRDefault="00FD6E6E" w:rsidP="00FD6E6E">
            <w:pPr>
              <w:rPr>
                <w:rFonts w:ascii="Arial" w:hAnsi="Arial" w:cs="Arial"/>
                <w:sz w:val="20"/>
                <w:szCs w:val="20"/>
                <w:lang w:val="el-GR"/>
              </w:rPr>
            </w:pPr>
            <w:r w:rsidRPr="00FD6E6E">
              <w:rPr>
                <w:rFonts w:ascii="Arial" w:hAnsi="Arial" w:cs="Arial"/>
                <w:sz w:val="20"/>
                <w:szCs w:val="20"/>
                <w:lang w:val="el-GR"/>
              </w:rPr>
              <w:lastRenderedPageBreak/>
              <w:t xml:space="preserve">68. Αναβάθμιση των δημόσιων μεταφορών, ώστε το νέο σύστημα να είναι </w:t>
            </w:r>
            <w:proofErr w:type="spellStart"/>
            <w:r w:rsidRPr="00FD6E6E">
              <w:rPr>
                <w:rFonts w:ascii="Arial" w:hAnsi="Arial" w:cs="Arial"/>
                <w:sz w:val="20"/>
                <w:szCs w:val="20"/>
                <w:lang w:val="el-GR"/>
              </w:rPr>
              <w:t>προσβάσιμο</w:t>
            </w:r>
            <w:proofErr w:type="spellEnd"/>
            <w:r w:rsidRPr="00FD6E6E">
              <w:rPr>
                <w:rFonts w:ascii="Arial" w:hAnsi="Arial" w:cs="Arial"/>
                <w:sz w:val="20"/>
                <w:szCs w:val="20"/>
                <w:lang w:val="el-GR"/>
              </w:rPr>
              <w:t xml:space="preserve"> στα άτομα με αναπηρία τόσο για τις αστικές όσο και τις υπεραστικές διαδρομές</w:t>
            </w:r>
          </w:p>
          <w:p w:rsidR="00FD6E6E" w:rsidRPr="00566D69" w:rsidRDefault="009A31D7" w:rsidP="00FD6E6E">
            <w:pPr>
              <w:rPr>
                <w:rFonts w:ascii="Arial" w:hAnsi="Arial" w:cs="Arial"/>
                <w:sz w:val="20"/>
                <w:szCs w:val="20"/>
                <w:lang w:val="el-GR"/>
              </w:rPr>
            </w:pPr>
            <w:proofErr w:type="spellStart"/>
            <w:r w:rsidRPr="00683359">
              <w:rPr>
                <w:rFonts w:ascii="Arial" w:hAnsi="Arial" w:cs="Arial"/>
                <w:sz w:val="20"/>
                <w:szCs w:val="20"/>
              </w:rPr>
              <w:t>ΔιεύθυνσηΜετ</w:t>
            </w:r>
            <w:proofErr w:type="spellEnd"/>
            <w:r w:rsidRPr="00683359">
              <w:rPr>
                <w:rFonts w:ascii="Arial" w:hAnsi="Arial" w:cs="Arial"/>
                <w:sz w:val="20"/>
                <w:szCs w:val="20"/>
              </w:rPr>
              <w:t>αφορών/ΥΜΕΕ</w:t>
            </w:r>
          </w:p>
        </w:tc>
        <w:tc>
          <w:tcPr>
            <w:tcW w:w="1842" w:type="dxa"/>
          </w:tcPr>
          <w:p w:rsidR="00FD6E6E" w:rsidRDefault="00FD6E6E" w:rsidP="006D2BF8">
            <w:pPr>
              <w:jc w:val="center"/>
              <w:rPr>
                <w:rFonts w:ascii="Arial" w:hAnsi="Arial" w:cs="Arial"/>
                <w:sz w:val="20"/>
                <w:szCs w:val="20"/>
                <w:lang w:val="el-GR"/>
              </w:rPr>
            </w:pPr>
            <w:r>
              <w:rPr>
                <w:rFonts w:ascii="Arial" w:hAnsi="Arial" w:cs="Arial"/>
                <w:sz w:val="20"/>
                <w:szCs w:val="20"/>
                <w:lang w:val="el-GR"/>
              </w:rPr>
              <w:t>ΥΛΟΠΟΙΗΘΗΚΕ ΜΕΡΙΚΩΣ</w:t>
            </w:r>
          </w:p>
        </w:tc>
        <w:tc>
          <w:tcPr>
            <w:tcW w:w="5812" w:type="dxa"/>
            <w:shd w:val="clear" w:color="auto" w:fill="auto"/>
          </w:tcPr>
          <w:p w:rsidR="00FD6E6E" w:rsidRPr="00683359" w:rsidRDefault="009A31D7" w:rsidP="006D2BF8">
            <w:pPr>
              <w:jc w:val="both"/>
              <w:rPr>
                <w:rFonts w:ascii="Arial" w:hAnsi="Arial" w:cs="Arial"/>
                <w:sz w:val="20"/>
                <w:szCs w:val="20"/>
                <w:lang w:val="el-GR"/>
              </w:rPr>
            </w:pPr>
            <w:r w:rsidRPr="00683359">
              <w:rPr>
                <w:rFonts w:ascii="Arial" w:hAnsi="Arial" w:cs="Arial"/>
                <w:sz w:val="20"/>
                <w:szCs w:val="20"/>
                <w:lang w:val="el-GR"/>
              </w:rPr>
              <w:t xml:space="preserve">Βελτίωση της προσβασιμότητας των ατόμων με αναπηρία στις δημόσιες μεταφορές.  </w:t>
            </w:r>
            <w:proofErr w:type="spellStart"/>
            <w:r w:rsidRPr="00683359">
              <w:rPr>
                <w:rFonts w:ascii="Arial" w:hAnsi="Arial" w:cs="Arial"/>
                <w:sz w:val="20"/>
                <w:szCs w:val="20"/>
              </w:rPr>
              <w:t>Συνεχήςδράση</w:t>
            </w:r>
            <w:proofErr w:type="spellEnd"/>
            <w:r w:rsidRPr="00683359">
              <w:rPr>
                <w:rFonts w:ascii="Arial" w:hAnsi="Arial" w:cs="Arial"/>
                <w:sz w:val="20"/>
                <w:szCs w:val="20"/>
              </w:rPr>
              <w:t>.</w:t>
            </w:r>
          </w:p>
        </w:tc>
      </w:tr>
      <w:tr w:rsidR="00FD6E6E" w:rsidRPr="00DE1D65" w:rsidTr="006D2BF8">
        <w:trPr>
          <w:trHeight w:val="62"/>
        </w:trPr>
        <w:tc>
          <w:tcPr>
            <w:tcW w:w="2802" w:type="dxa"/>
            <w:shd w:val="clear" w:color="auto" w:fill="auto"/>
          </w:tcPr>
          <w:p w:rsidR="006D2BF8" w:rsidRPr="006D2BF8" w:rsidRDefault="006D2BF8" w:rsidP="006D2BF8">
            <w:pPr>
              <w:rPr>
                <w:rFonts w:ascii="Arial" w:hAnsi="Arial" w:cs="Arial"/>
                <w:sz w:val="20"/>
                <w:szCs w:val="20"/>
                <w:lang w:val="el-GR"/>
              </w:rPr>
            </w:pPr>
            <w:r w:rsidRPr="006D2BF8">
              <w:rPr>
                <w:rFonts w:ascii="Arial" w:hAnsi="Arial" w:cs="Arial"/>
                <w:sz w:val="20"/>
                <w:szCs w:val="20"/>
                <w:lang w:val="el-GR"/>
              </w:rPr>
              <w:t>69. Απαλλαγή από τα τέλη κυκλοφορίας για ένα όχημα στις περιπτώσεις που αυτό χρησιμοποιείται για τη μετακίνηση ατόμου με αναπηρία, που είναι αδύνατο να καταστεί ο εγγεγραμμένος ιδιοκτήτης του οχήματος, όπως στις περιπτώσεις ανήλικων ατόμων με αναπηρία</w:t>
            </w:r>
          </w:p>
          <w:p w:rsidR="00FD6E6E" w:rsidRPr="00566D69" w:rsidRDefault="006D2BF8" w:rsidP="006D2BF8">
            <w:pPr>
              <w:rPr>
                <w:rFonts w:ascii="Arial" w:hAnsi="Arial" w:cs="Arial"/>
                <w:sz w:val="20"/>
                <w:szCs w:val="20"/>
                <w:lang w:val="el-GR"/>
              </w:rPr>
            </w:pPr>
            <w:r w:rsidRPr="006D2BF8">
              <w:rPr>
                <w:rFonts w:ascii="Arial" w:hAnsi="Arial" w:cs="Arial"/>
                <w:sz w:val="20"/>
                <w:szCs w:val="20"/>
                <w:lang w:val="el-GR"/>
              </w:rPr>
              <w:t>Τμήμα Οδικών Μεταφορών</w:t>
            </w:r>
          </w:p>
        </w:tc>
        <w:tc>
          <w:tcPr>
            <w:tcW w:w="1842" w:type="dxa"/>
          </w:tcPr>
          <w:p w:rsidR="00FD6E6E" w:rsidRDefault="006D2BF8" w:rsidP="006D2BF8">
            <w:pPr>
              <w:jc w:val="cente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9A31D7" w:rsidRPr="00683359" w:rsidRDefault="009A31D7" w:rsidP="009A31D7">
            <w:pPr>
              <w:jc w:val="both"/>
              <w:rPr>
                <w:rFonts w:ascii="Arial" w:hAnsi="Arial" w:cs="Arial"/>
                <w:sz w:val="20"/>
                <w:szCs w:val="20"/>
                <w:lang w:val="el-GR"/>
              </w:rPr>
            </w:pPr>
            <w:r w:rsidRPr="00683359">
              <w:rPr>
                <w:rFonts w:ascii="Arial" w:hAnsi="Arial" w:cs="Arial"/>
                <w:sz w:val="20"/>
                <w:szCs w:val="20"/>
                <w:lang w:val="el-GR"/>
              </w:rPr>
              <w:t>Τροποποιήθηκε ο περί Μηχανοκινήτων Οχημάτων και Τροχαίας Κίνησης Νόμος και από τις 19/10/2018, με βάση τον Κανονισμό 65</w:t>
            </w:r>
            <w:r w:rsidRPr="00683359">
              <w:rPr>
                <w:rFonts w:ascii="Arial" w:hAnsi="Arial" w:cs="Arial"/>
                <w:sz w:val="20"/>
                <w:szCs w:val="20"/>
                <w:vertAlign w:val="superscript"/>
                <w:lang w:val="el-GR"/>
              </w:rPr>
              <w:t>Α</w:t>
            </w:r>
            <w:r w:rsidRPr="00683359">
              <w:rPr>
                <w:rFonts w:ascii="Arial" w:hAnsi="Arial" w:cs="Arial"/>
                <w:sz w:val="20"/>
                <w:szCs w:val="20"/>
                <w:lang w:val="el-GR"/>
              </w:rPr>
              <w:t xml:space="preserve">, των περί Μηχανοκινήτων Οχημάτων και Τροχαίας Κινήσεως Κανονισμών, </w:t>
            </w:r>
            <w:proofErr w:type="spellStart"/>
            <w:r w:rsidRPr="00683359">
              <w:rPr>
                <w:rFonts w:ascii="Arial" w:hAnsi="Arial" w:cs="Arial"/>
                <w:sz w:val="20"/>
                <w:szCs w:val="20"/>
                <w:lang w:val="el-GR"/>
              </w:rPr>
              <w:t>απαλλάσονται</w:t>
            </w:r>
            <w:proofErr w:type="spellEnd"/>
            <w:r w:rsidRPr="00683359">
              <w:rPr>
                <w:rFonts w:ascii="Arial" w:hAnsi="Arial" w:cs="Arial"/>
                <w:sz w:val="20"/>
                <w:szCs w:val="20"/>
                <w:lang w:val="el-GR"/>
              </w:rPr>
              <w:t xml:space="preserve"> από την καταβολή τελών εγγραφής και κυκλοφορίας τα μηχανοκίνητα οχήματα που ανήκουν και χρησιμοποιούνται από άτομα με αναπηρίες ή για την μετακίνηση ανηλίκων με αναπηρίες.  Επίσης, με βάση τον Κανονισμό 65Α των περί </w:t>
            </w:r>
            <w:proofErr w:type="spellStart"/>
            <w:r w:rsidRPr="00683359">
              <w:rPr>
                <w:rFonts w:ascii="Arial" w:hAnsi="Arial" w:cs="Arial"/>
                <w:sz w:val="20"/>
                <w:szCs w:val="20"/>
                <w:lang w:val="el-GR"/>
              </w:rPr>
              <w:t>Μηχανικινήτων</w:t>
            </w:r>
            <w:proofErr w:type="spellEnd"/>
            <w:r w:rsidRPr="00683359">
              <w:rPr>
                <w:rFonts w:ascii="Arial" w:hAnsi="Arial" w:cs="Arial"/>
                <w:sz w:val="20"/>
                <w:szCs w:val="20"/>
                <w:lang w:val="el-GR"/>
              </w:rPr>
              <w:t xml:space="preserve"> Οχημάτων και Τροχαίας Κινήσεως Κανονισμών, τα οχήματα  που αναφέρονται στην πιο πάνω παράγραφο </w:t>
            </w:r>
            <w:proofErr w:type="spellStart"/>
            <w:r w:rsidRPr="00683359">
              <w:rPr>
                <w:rFonts w:ascii="Arial" w:hAnsi="Arial" w:cs="Arial"/>
                <w:sz w:val="20"/>
                <w:szCs w:val="20"/>
                <w:lang w:val="el-GR"/>
              </w:rPr>
              <w:t>απαλλάσονται</w:t>
            </w:r>
            <w:proofErr w:type="spellEnd"/>
            <w:r w:rsidRPr="00683359">
              <w:rPr>
                <w:rFonts w:ascii="Arial" w:hAnsi="Arial" w:cs="Arial"/>
                <w:sz w:val="20"/>
                <w:szCs w:val="20"/>
                <w:lang w:val="el-GR"/>
              </w:rPr>
              <w:t xml:space="preserve"> από την πληρωμή των τελών επιθεώρησης οχήματος, όταν αυτά παρουσιάζονται για επιθεώρηση σε Κυβερνητικό Κέντρο Εξυπηρέτησης Μηχανοκινήτων Οχημάτων.</w:t>
            </w:r>
          </w:p>
          <w:p w:rsidR="00FD6E6E" w:rsidRPr="00683359" w:rsidRDefault="009A31D7" w:rsidP="009A31D7">
            <w:pPr>
              <w:jc w:val="both"/>
              <w:rPr>
                <w:rFonts w:ascii="Arial" w:hAnsi="Arial" w:cs="Arial"/>
                <w:noProof/>
                <w:sz w:val="20"/>
                <w:szCs w:val="20"/>
                <w:lang w:val="el-GR"/>
              </w:rPr>
            </w:pPr>
            <w:r w:rsidRPr="00683359">
              <w:rPr>
                <w:rFonts w:ascii="Arial" w:hAnsi="Arial" w:cs="Arial"/>
                <w:sz w:val="20"/>
                <w:szCs w:val="20"/>
                <w:lang w:val="el-GR"/>
              </w:rPr>
              <w:t xml:space="preserve">Σε σχέση με τις άδειες οδηγού το Τμήμα Οδικών Μεταφορών συνεργάζεται στενά με το Τμήμα Κοινωνικής Ενσωμάτωσης Ατόμων με Αναπηρίες, για εξυπηρέτηση αλλά και επίλυση </w:t>
            </w:r>
            <w:proofErr w:type="spellStart"/>
            <w:r w:rsidRPr="00683359">
              <w:rPr>
                <w:rFonts w:ascii="Arial" w:hAnsi="Arial" w:cs="Arial"/>
                <w:sz w:val="20"/>
                <w:szCs w:val="20"/>
                <w:lang w:val="el-GR"/>
              </w:rPr>
              <w:t>οποπιονδήποτε</w:t>
            </w:r>
            <w:proofErr w:type="spellEnd"/>
            <w:r w:rsidRPr="00683359">
              <w:rPr>
                <w:rFonts w:ascii="Arial" w:hAnsi="Arial" w:cs="Arial"/>
                <w:sz w:val="20"/>
                <w:szCs w:val="20"/>
                <w:lang w:val="el-GR"/>
              </w:rPr>
              <w:t xml:space="preserve"> προβλημάτων κατά καιρούς με στόχο την καλύτερη εξυπηρέτηση των ατόμων με αναπηρία.</w:t>
            </w:r>
          </w:p>
        </w:tc>
      </w:tr>
      <w:tr w:rsidR="006D2BF8" w:rsidRPr="00F2099B" w:rsidTr="006D2BF8">
        <w:trPr>
          <w:trHeight w:val="62"/>
        </w:trPr>
        <w:tc>
          <w:tcPr>
            <w:tcW w:w="10456" w:type="dxa"/>
            <w:gridSpan w:val="3"/>
            <w:shd w:val="clear" w:color="auto" w:fill="DDA09F"/>
          </w:tcPr>
          <w:p w:rsidR="006D2BF8" w:rsidRDefault="006D2BF8" w:rsidP="006D2BF8">
            <w:pPr>
              <w:jc w:val="both"/>
              <w:rPr>
                <w:rFonts w:ascii="Arial" w:hAnsi="Arial" w:cs="Arial"/>
                <w:sz w:val="20"/>
                <w:szCs w:val="20"/>
                <w:lang w:val="el-GR"/>
              </w:rPr>
            </w:pPr>
          </w:p>
          <w:p w:rsidR="006D2BF8" w:rsidRPr="006D2BF8" w:rsidRDefault="006D2BF8" w:rsidP="006D2BF8">
            <w:pPr>
              <w:jc w:val="both"/>
              <w:rPr>
                <w:rFonts w:ascii="Arial" w:hAnsi="Arial" w:cs="Arial"/>
                <w:b/>
                <w:sz w:val="20"/>
                <w:szCs w:val="20"/>
                <w:lang w:val="el-GR"/>
              </w:rPr>
            </w:pPr>
            <w:r w:rsidRPr="006D2BF8">
              <w:rPr>
                <w:rFonts w:ascii="Arial" w:hAnsi="Arial" w:cs="Arial"/>
                <w:b/>
                <w:sz w:val="20"/>
                <w:szCs w:val="20"/>
                <w:lang w:val="el-GR"/>
              </w:rPr>
              <w:t>ΥΠΟΥΡΓΕΙΟ ΕΣΩΤΕΡΙΚΩΝ</w:t>
            </w:r>
          </w:p>
        </w:tc>
      </w:tr>
      <w:tr w:rsidR="00FD6E6E" w:rsidRPr="00DE1D65" w:rsidTr="006D2BF8">
        <w:trPr>
          <w:trHeight w:val="62"/>
        </w:trPr>
        <w:tc>
          <w:tcPr>
            <w:tcW w:w="2802" w:type="dxa"/>
            <w:shd w:val="clear" w:color="auto" w:fill="auto"/>
          </w:tcPr>
          <w:p w:rsidR="006D2BF8" w:rsidRPr="006D2BF8" w:rsidRDefault="006D2BF8" w:rsidP="006D2BF8">
            <w:pPr>
              <w:rPr>
                <w:rFonts w:ascii="Arial" w:hAnsi="Arial" w:cs="Arial"/>
                <w:sz w:val="20"/>
                <w:szCs w:val="20"/>
                <w:lang w:val="el-GR"/>
              </w:rPr>
            </w:pPr>
            <w:r w:rsidRPr="006D2BF8">
              <w:rPr>
                <w:rFonts w:ascii="Arial" w:hAnsi="Arial" w:cs="Arial"/>
                <w:sz w:val="20"/>
                <w:szCs w:val="20"/>
                <w:lang w:val="el-GR"/>
              </w:rPr>
              <w:t>70. Εφαρμογή του Σχεδίου «</w:t>
            </w:r>
            <w:proofErr w:type="spellStart"/>
            <w:r w:rsidRPr="006D2BF8">
              <w:rPr>
                <w:rFonts w:ascii="Arial" w:hAnsi="Arial" w:cs="Arial"/>
                <w:sz w:val="20"/>
                <w:szCs w:val="20"/>
                <w:lang w:val="el-GR"/>
              </w:rPr>
              <w:t>Τρίπος</w:t>
            </w:r>
            <w:proofErr w:type="spellEnd"/>
            <w:r w:rsidRPr="006D2BF8">
              <w:rPr>
                <w:rFonts w:ascii="Arial" w:hAnsi="Arial" w:cs="Arial"/>
                <w:sz w:val="20"/>
                <w:szCs w:val="20"/>
                <w:lang w:val="el-GR"/>
              </w:rPr>
              <w:t xml:space="preserve">» για τη διαχείριση ατόμων με αναπηρίες σε περιπτώσεις συμφορών. </w:t>
            </w:r>
            <w:r w:rsidRPr="006D2BF8">
              <w:rPr>
                <w:rFonts w:ascii="Arial" w:hAnsi="Arial" w:cs="Arial"/>
                <w:sz w:val="20"/>
                <w:szCs w:val="20"/>
                <w:lang w:val="el-GR"/>
              </w:rPr>
              <w:lastRenderedPageBreak/>
              <w:t>Περιλαμβάνει:</w:t>
            </w:r>
          </w:p>
          <w:p w:rsidR="006D2BF8" w:rsidRPr="006D2BF8" w:rsidRDefault="006D2BF8" w:rsidP="006D2BF8">
            <w:pPr>
              <w:rPr>
                <w:rFonts w:ascii="Arial" w:hAnsi="Arial" w:cs="Arial"/>
                <w:sz w:val="20"/>
                <w:szCs w:val="20"/>
                <w:lang w:val="el-GR"/>
              </w:rPr>
            </w:pPr>
            <w:r w:rsidRPr="006D2BF8">
              <w:rPr>
                <w:rFonts w:ascii="Arial" w:hAnsi="Arial" w:cs="Arial"/>
                <w:sz w:val="20"/>
                <w:szCs w:val="20"/>
                <w:lang w:val="el-GR"/>
              </w:rPr>
              <w:t xml:space="preserve">(α) την ενίσχυση της συνεργασίας μεταξύ εθνικών, τοπικών και περιφερειακών αρχών, καθώς και μη κυβερνητικών οργανισμών, </w:t>
            </w:r>
          </w:p>
          <w:p w:rsidR="006D2BF8" w:rsidRPr="006D2BF8" w:rsidRDefault="006D2BF8" w:rsidP="006D2BF8">
            <w:pPr>
              <w:rPr>
                <w:rFonts w:ascii="Arial" w:hAnsi="Arial" w:cs="Arial"/>
                <w:sz w:val="20"/>
                <w:szCs w:val="20"/>
                <w:lang w:val="el-GR"/>
              </w:rPr>
            </w:pPr>
            <w:r w:rsidRPr="006D2BF8">
              <w:rPr>
                <w:rFonts w:ascii="Arial" w:hAnsi="Arial" w:cs="Arial"/>
                <w:sz w:val="20"/>
                <w:szCs w:val="20"/>
                <w:lang w:val="el-GR"/>
              </w:rPr>
              <w:t>(β) την ανάπτυξη προγραμμάτων κατάρτισης προσωπικού υπηρεσιών,</w:t>
            </w:r>
          </w:p>
          <w:p w:rsidR="006D2BF8" w:rsidRPr="006D2BF8" w:rsidRDefault="006D2BF8" w:rsidP="006D2BF8">
            <w:pPr>
              <w:rPr>
                <w:rFonts w:ascii="Arial" w:hAnsi="Arial" w:cs="Arial"/>
                <w:sz w:val="20"/>
                <w:szCs w:val="20"/>
                <w:lang w:val="el-GR"/>
              </w:rPr>
            </w:pPr>
            <w:r w:rsidRPr="006D2BF8">
              <w:rPr>
                <w:rFonts w:ascii="Arial" w:hAnsi="Arial" w:cs="Arial"/>
                <w:sz w:val="20"/>
                <w:szCs w:val="20"/>
                <w:lang w:val="el-GR"/>
              </w:rPr>
              <w:t xml:space="preserve">(γ) την τήρηση ηλεκτρονικού μητρώου, που περιλαμβάνει πληροφορίες που δίνονται σε εθελοντική βάση από άτομα με αναπηρία. </w:t>
            </w:r>
          </w:p>
          <w:p w:rsidR="00FD6E6E" w:rsidRPr="00566D69" w:rsidRDefault="006D2BF8" w:rsidP="006D2BF8">
            <w:pPr>
              <w:rPr>
                <w:rFonts w:ascii="Arial" w:hAnsi="Arial" w:cs="Arial"/>
                <w:sz w:val="20"/>
                <w:szCs w:val="20"/>
                <w:lang w:val="el-GR"/>
              </w:rPr>
            </w:pPr>
            <w:r w:rsidRPr="006D2BF8">
              <w:rPr>
                <w:rFonts w:ascii="Arial" w:hAnsi="Arial" w:cs="Arial"/>
                <w:sz w:val="20"/>
                <w:szCs w:val="20"/>
                <w:lang w:val="el-GR"/>
              </w:rPr>
              <w:t>Πολιτική Άμυνα</w:t>
            </w:r>
          </w:p>
        </w:tc>
        <w:tc>
          <w:tcPr>
            <w:tcW w:w="1842" w:type="dxa"/>
          </w:tcPr>
          <w:p w:rsidR="00FD6E6E" w:rsidRDefault="006D2BF8" w:rsidP="006D2BF8">
            <w:pPr>
              <w:jc w:val="center"/>
              <w:rPr>
                <w:rFonts w:ascii="Arial" w:hAnsi="Arial" w:cs="Arial"/>
                <w:sz w:val="20"/>
                <w:szCs w:val="20"/>
                <w:lang w:val="el-GR"/>
              </w:rPr>
            </w:pPr>
            <w:r>
              <w:rPr>
                <w:rFonts w:ascii="Arial" w:hAnsi="Arial" w:cs="Arial"/>
                <w:sz w:val="20"/>
                <w:szCs w:val="20"/>
                <w:lang w:val="el-GR"/>
              </w:rPr>
              <w:lastRenderedPageBreak/>
              <w:t>ΥΛΟΠΟΙΗΘΗΚΕ ΜΕΡΙΚΩΣ</w:t>
            </w:r>
          </w:p>
        </w:tc>
        <w:tc>
          <w:tcPr>
            <w:tcW w:w="5812" w:type="dxa"/>
            <w:shd w:val="clear" w:color="auto" w:fill="auto"/>
          </w:tcPr>
          <w:p w:rsidR="006D2BF8" w:rsidRPr="006D2BF8" w:rsidRDefault="006D2BF8" w:rsidP="006D2BF8">
            <w:pPr>
              <w:rPr>
                <w:rFonts w:ascii="Arial" w:hAnsi="Arial" w:cs="Arial"/>
                <w:sz w:val="20"/>
                <w:szCs w:val="20"/>
                <w:lang w:val="el-GR"/>
              </w:rPr>
            </w:pPr>
            <w:r w:rsidRPr="006D2BF8">
              <w:rPr>
                <w:rFonts w:ascii="Arial" w:hAnsi="Arial" w:cs="Arial"/>
                <w:sz w:val="20"/>
                <w:szCs w:val="20"/>
                <w:lang w:val="el-GR"/>
              </w:rPr>
              <w:t>1. Δημιουργήθηκε βάση δεδομένων που περιλαμβάνει  είδος αναπηρίας, στοιχεία επαφής, στοιχεία κοντινότερων συγγενών και άλλες παρόμοιες πληροφορίες. Τα στοιχεία δόθηκαν εθελοντικά από τους ενδιαφερόμενους.</w:t>
            </w:r>
          </w:p>
          <w:p w:rsidR="00FD6E6E" w:rsidRPr="00FD6E6E" w:rsidRDefault="006D2BF8" w:rsidP="006D2BF8">
            <w:pPr>
              <w:jc w:val="both"/>
              <w:rPr>
                <w:rFonts w:ascii="Arial" w:hAnsi="Arial" w:cs="Arial"/>
                <w:sz w:val="20"/>
                <w:szCs w:val="20"/>
                <w:lang w:val="el-GR"/>
              </w:rPr>
            </w:pPr>
            <w:r w:rsidRPr="006D2BF8">
              <w:rPr>
                <w:rFonts w:ascii="Arial" w:hAnsi="Arial" w:cs="Arial"/>
                <w:sz w:val="20"/>
                <w:szCs w:val="20"/>
                <w:lang w:val="el-GR"/>
              </w:rPr>
              <w:lastRenderedPageBreak/>
              <w:t xml:space="preserve">2. Χαρτογραφήθηκαν οι διευθύνσεις των ατόμων με αναπηρία, με γεωγραφικές συντεταγμένες, σε βάση </w:t>
            </w:r>
            <w:proofErr w:type="spellStart"/>
            <w:r w:rsidRPr="006D2BF8">
              <w:rPr>
                <w:rFonts w:ascii="Arial" w:hAnsi="Arial" w:cs="Arial"/>
                <w:sz w:val="20"/>
                <w:szCs w:val="20"/>
                <w:lang w:val="en-GB"/>
              </w:rPr>
              <w:t>Googlemaps</w:t>
            </w:r>
            <w:proofErr w:type="spellEnd"/>
            <w:r w:rsidRPr="006D2BF8">
              <w:rPr>
                <w:rFonts w:ascii="Arial" w:hAnsi="Arial" w:cs="Arial"/>
                <w:sz w:val="20"/>
                <w:szCs w:val="20"/>
                <w:lang w:val="el-GR"/>
              </w:rPr>
              <w:t>.</w:t>
            </w:r>
          </w:p>
        </w:tc>
      </w:tr>
      <w:tr w:rsidR="00FD6E6E" w:rsidRPr="00DE1D65" w:rsidTr="006D2BF8">
        <w:trPr>
          <w:trHeight w:val="62"/>
        </w:trPr>
        <w:tc>
          <w:tcPr>
            <w:tcW w:w="2802" w:type="dxa"/>
            <w:shd w:val="clear" w:color="auto" w:fill="auto"/>
          </w:tcPr>
          <w:p w:rsidR="006D2BF8" w:rsidRPr="006D2BF8" w:rsidRDefault="006D2BF8" w:rsidP="006D2BF8">
            <w:pPr>
              <w:rPr>
                <w:rFonts w:ascii="Arial" w:hAnsi="Arial" w:cs="Arial"/>
                <w:sz w:val="20"/>
                <w:szCs w:val="20"/>
                <w:lang w:val="el-GR"/>
              </w:rPr>
            </w:pPr>
            <w:r w:rsidRPr="006D2BF8">
              <w:rPr>
                <w:rFonts w:ascii="Arial" w:hAnsi="Arial" w:cs="Arial"/>
                <w:sz w:val="20"/>
                <w:szCs w:val="20"/>
                <w:lang w:val="el-GR"/>
              </w:rPr>
              <w:lastRenderedPageBreak/>
              <w:t>71. Νομοθετική ρύθμιση προσβασιμότητας νέων δρόμων και κτηρίων (μέσω του περί Ρυθμίσεως Οδών και Οικοδομών Νόμου), περιλαμβανομένης της λήψης ποινών για τη μη εφαρμογή της</w:t>
            </w:r>
          </w:p>
          <w:p w:rsidR="00FD6E6E" w:rsidRPr="008A4378" w:rsidRDefault="006D2BF8" w:rsidP="006D2BF8">
            <w:pPr>
              <w:rPr>
                <w:rFonts w:ascii="Arial" w:hAnsi="Arial" w:cs="Arial"/>
                <w:sz w:val="20"/>
                <w:szCs w:val="20"/>
                <w:lang w:val="el-GR"/>
              </w:rPr>
            </w:pPr>
            <w:r w:rsidRPr="006D2BF8">
              <w:rPr>
                <w:rFonts w:ascii="Arial" w:hAnsi="Arial" w:cs="Arial"/>
                <w:sz w:val="20"/>
                <w:szCs w:val="20"/>
                <w:lang w:val="el-GR"/>
              </w:rPr>
              <w:t>Τμήμα Πολεοδομίας και Οικήσεως</w:t>
            </w:r>
            <w:r w:rsidR="008A4378" w:rsidRPr="00196B86">
              <w:rPr>
                <w:rFonts w:ascii="Arial" w:hAnsi="Arial" w:cs="Arial"/>
                <w:sz w:val="20"/>
                <w:szCs w:val="20"/>
                <w:lang w:val="el-GR"/>
              </w:rPr>
              <w:t>, Συμβουλευτική Επιτροπή Προσβασιμότητας και Αρμόδιες Αρχές</w:t>
            </w:r>
          </w:p>
        </w:tc>
        <w:tc>
          <w:tcPr>
            <w:tcW w:w="1842" w:type="dxa"/>
          </w:tcPr>
          <w:p w:rsidR="00FD6E6E" w:rsidRDefault="006D2BF8" w:rsidP="006D2BF8">
            <w:pPr>
              <w:jc w:val="cente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6D2BF8" w:rsidRPr="006D2BF8" w:rsidRDefault="006D2BF8" w:rsidP="006D2BF8">
            <w:pPr>
              <w:jc w:val="both"/>
              <w:rPr>
                <w:rFonts w:ascii="Arial" w:hAnsi="Arial" w:cs="Arial"/>
                <w:sz w:val="20"/>
                <w:szCs w:val="20"/>
                <w:lang w:val="el-GR"/>
              </w:rPr>
            </w:pPr>
            <w:r w:rsidRPr="006D2BF8">
              <w:rPr>
                <w:rFonts w:ascii="Arial" w:hAnsi="Arial" w:cs="Arial"/>
                <w:sz w:val="20"/>
                <w:szCs w:val="20"/>
                <w:lang w:val="el-GR"/>
              </w:rPr>
              <w:t xml:space="preserve">Η νομοθετική ρύθμιση τέθηκε σε πλήρη ισχύ την 1η Σεπτεμβρίου 2018. Επιπρόσθετα, στις 14 Σεπτεμβρίου 2018, εκδόθηκε έπειτα από διαβούλευση με τη Συμβουλευτική Επιτροπή Προσβασιμότητας, το περί Οδών και Οικοδομών (Τροποποίηση Παραρτήματος ΙΙΙ) Διάταγμα του 2018 (ΚΔΠ 262/2018). </w:t>
            </w:r>
          </w:p>
          <w:p w:rsidR="006D2BF8" w:rsidRPr="006D2BF8" w:rsidRDefault="006D2BF8" w:rsidP="006D2BF8">
            <w:pPr>
              <w:rPr>
                <w:rFonts w:ascii="Arial" w:hAnsi="Arial" w:cs="Arial"/>
                <w:sz w:val="20"/>
                <w:szCs w:val="20"/>
                <w:lang w:val="el-GR"/>
              </w:rPr>
            </w:pPr>
          </w:p>
          <w:p w:rsidR="00FD6E6E" w:rsidRPr="00FD6E6E" w:rsidRDefault="00FD6E6E" w:rsidP="006D2BF8">
            <w:pPr>
              <w:jc w:val="both"/>
              <w:rPr>
                <w:rFonts w:ascii="Arial" w:hAnsi="Arial" w:cs="Arial"/>
                <w:sz w:val="20"/>
                <w:szCs w:val="20"/>
                <w:lang w:val="el-GR"/>
              </w:rPr>
            </w:pPr>
          </w:p>
        </w:tc>
      </w:tr>
      <w:tr w:rsidR="006D2BF8" w:rsidRPr="00DE1D65" w:rsidTr="006D2BF8">
        <w:trPr>
          <w:trHeight w:val="62"/>
        </w:trPr>
        <w:tc>
          <w:tcPr>
            <w:tcW w:w="10456" w:type="dxa"/>
            <w:gridSpan w:val="3"/>
            <w:shd w:val="clear" w:color="auto" w:fill="B6DDE8" w:themeFill="accent5" w:themeFillTint="66"/>
          </w:tcPr>
          <w:p w:rsidR="006D2BF8" w:rsidRDefault="006D2BF8" w:rsidP="006D2BF8">
            <w:pPr>
              <w:jc w:val="both"/>
              <w:rPr>
                <w:rFonts w:ascii="Arial" w:hAnsi="Arial" w:cs="Arial"/>
                <w:sz w:val="20"/>
                <w:szCs w:val="20"/>
                <w:lang w:val="el-GR"/>
              </w:rPr>
            </w:pPr>
          </w:p>
          <w:p w:rsidR="006D2BF8" w:rsidRPr="006D2BF8" w:rsidRDefault="006D2BF8" w:rsidP="006D2BF8">
            <w:pPr>
              <w:jc w:val="both"/>
              <w:rPr>
                <w:rFonts w:ascii="Arial" w:hAnsi="Arial" w:cs="Arial"/>
                <w:b/>
                <w:sz w:val="20"/>
                <w:szCs w:val="20"/>
                <w:lang w:val="el-GR"/>
              </w:rPr>
            </w:pPr>
            <w:r w:rsidRPr="006D2BF8">
              <w:rPr>
                <w:rFonts w:ascii="Arial" w:hAnsi="Arial" w:cs="Arial"/>
                <w:b/>
                <w:sz w:val="20"/>
                <w:szCs w:val="20"/>
                <w:lang w:val="el-GR"/>
              </w:rPr>
              <w:t>ΥΦΥΠΟΥΡΓΕΙΟ ΕΡΕΥΝΑΣ, ΚΑΙΝΟΤΟΜΙΑΣ ΚΑΙ ΨΗΦΙΑΚΗΣ ΠΟΛΙΤΙΚΗΣ</w:t>
            </w:r>
          </w:p>
        </w:tc>
      </w:tr>
      <w:tr w:rsidR="00FD6E6E" w:rsidRPr="00DE1D65" w:rsidTr="006D2BF8">
        <w:trPr>
          <w:trHeight w:val="62"/>
        </w:trPr>
        <w:tc>
          <w:tcPr>
            <w:tcW w:w="2802" w:type="dxa"/>
            <w:shd w:val="clear" w:color="auto" w:fill="auto"/>
          </w:tcPr>
          <w:p w:rsidR="006D2BF8" w:rsidRPr="006D2BF8" w:rsidRDefault="006D2BF8" w:rsidP="006D2BF8">
            <w:pPr>
              <w:rPr>
                <w:rFonts w:ascii="Arial" w:hAnsi="Arial" w:cs="Arial"/>
                <w:sz w:val="20"/>
                <w:szCs w:val="20"/>
                <w:lang w:val="el-GR"/>
              </w:rPr>
            </w:pPr>
            <w:r w:rsidRPr="006D2BF8">
              <w:rPr>
                <w:rFonts w:ascii="Arial" w:hAnsi="Arial" w:cs="Arial"/>
                <w:sz w:val="20"/>
                <w:szCs w:val="20"/>
                <w:lang w:val="el-GR"/>
              </w:rPr>
              <w:t xml:space="preserve">72. Ολοκλήρωση της μετατροπής των Διαδικτυακών Τόπων (ΔΤ) των Κυβερνητικών Οργανισμών για να είναι </w:t>
            </w:r>
            <w:proofErr w:type="spellStart"/>
            <w:r w:rsidRPr="006D2BF8">
              <w:rPr>
                <w:rFonts w:ascii="Arial" w:hAnsi="Arial" w:cs="Arial"/>
                <w:sz w:val="20"/>
                <w:szCs w:val="20"/>
                <w:lang w:val="el-GR"/>
              </w:rPr>
              <w:t>προσβάσιμοι</w:t>
            </w:r>
            <w:proofErr w:type="spellEnd"/>
            <w:r w:rsidRPr="006D2BF8">
              <w:rPr>
                <w:rFonts w:ascii="Arial" w:hAnsi="Arial" w:cs="Arial"/>
                <w:sz w:val="20"/>
                <w:szCs w:val="20"/>
                <w:lang w:val="el-GR"/>
              </w:rPr>
              <w:t xml:space="preserve"> και από άτομα με αναπηρίες</w:t>
            </w:r>
          </w:p>
          <w:p w:rsidR="00FD6E6E" w:rsidRPr="00566D69" w:rsidRDefault="006D2BF8" w:rsidP="006D2BF8">
            <w:pPr>
              <w:rPr>
                <w:rFonts w:ascii="Arial" w:hAnsi="Arial" w:cs="Arial"/>
                <w:sz w:val="20"/>
                <w:szCs w:val="20"/>
                <w:lang w:val="el-GR"/>
              </w:rPr>
            </w:pPr>
            <w:r w:rsidRPr="006D2BF8">
              <w:rPr>
                <w:rFonts w:ascii="Arial" w:hAnsi="Arial" w:cs="Arial"/>
                <w:sz w:val="20"/>
                <w:szCs w:val="20"/>
                <w:lang w:val="el-GR"/>
              </w:rPr>
              <w:t>Τμήμα Υπηρεσιών Πληροφορικής</w:t>
            </w:r>
          </w:p>
        </w:tc>
        <w:tc>
          <w:tcPr>
            <w:tcW w:w="1842" w:type="dxa"/>
          </w:tcPr>
          <w:p w:rsidR="00633CD6" w:rsidRDefault="00FC12CB" w:rsidP="00633CD6">
            <w:pPr>
              <w:jc w:val="center"/>
              <w:rPr>
                <w:rFonts w:ascii="Arial" w:hAnsi="Arial" w:cs="Arial"/>
                <w:sz w:val="20"/>
                <w:szCs w:val="20"/>
                <w:lang w:val="el-GR"/>
              </w:rPr>
            </w:pPr>
            <w:r>
              <w:rPr>
                <w:rFonts w:ascii="Arial" w:hAnsi="Arial" w:cs="Arial"/>
                <w:sz w:val="20"/>
                <w:szCs w:val="20"/>
                <w:lang w:val="el-GR"/>
              </w:rPr>
              <w:t>ΥΛΟΠΟΙΗΘΗΚΕ</w:t>
            </w:r>
            <w:r w:rsidR="00633CD6">
              <w:rPr>
                <w:rFonts w:ascii="Arial" w:hAnsi="Arial" w:cs="Arial"/>
                <w:sz w:val="20"/>
                <w:szCs w:val="20"/>
                <w:lang w:val="el-GR"/>
              </w:rPr>
              <w:t>ΜΕΡΙΚΩΣ</w:t>
            </w:r>
          </w:p>
        </w:tc>
        <w:tc>
          <w:tcPr>
            <w:tcW w:w="5812" w:type="dxa"/>
            <w:shd w:val="clear" w:color="auto" w:fill="auto"/>
          </w:tcPr>
          <w:p w:rsidR="006D2BF8" w:rsidRPr="009B3994" w:rsidRDefault="006D2BF8" w:rsidP="000E4E43">
            <w:pPr>
              <w:jc w:val="both"/>
              <w:rPr>
                <w:rFonts w:ascii="Arial" w:hAnsi="Arial" w:cs="Arial"/>
                <w:sz w:val="20"/>
                <w:szCs w:val="20"/>
                <w:lang w:val="el-GR"/>
              </w:rPr>
            </w:pPr>
            <w:r w:rsidRPr="009B3994">
              <w:rPr>
                <w:rFonts w:ascii="Arial" w:hAnsi="Arial" w:cs="Arial"/>
                <w:sz w:val="20"/>
                <w:szCs w:val="20"/>
                <w:lang w:val="el-GR"/>
              </w:rPr>
              <w:t xml:space="preserve">Με στόχο τη μείωση του κοινωνικού και ψηφιακού αποκλεισμού μέσω των </w:t>
            </w:r>
            <w:proofErr w:type="spellStart"/>
            <w:r w:rsidRPr="009B3994">
              <w:rPr>
                <w:rFonts w:ascii="Arial" w:hAnsi="Arial" w:cs="Arial"/>
                <w:sz w:val="20"/>
                <w:szCs w:val="20"/>
                <w:lang w:val="el-GR"/>
              </w:rPr>
              <w:t>προσβάσιμων</w:t>
            </w:r>
            <w:proofErr w:type="spellEnd"/>
            <w:r w:rsidRPr="009B3994">
              <w:rPr>
                <w:rFonts w:ascii="Arial" w:hAnsi="Arial" w:cs="Arial"/>
                <w:sz w:val="20"/>
                <w:szCs w:val="20"/>
                <w:lang w:val="el-GR"/>
              </w:rPr>
              <w:t xml:space="preserve"> διαδικτυακών τόπων σύμφωνα με την Οδηγία 2016/2102/ΕΚ του Ευρωπαϊκού Κοινοβουλίου και του Συμβουλίου για την Προσβασιμότητα των </w:t>
            </w:r>
            <w:proofErr w:type="spellStart"/>
            <w:r w:rsidRPr="009B3994">
              <w:rPr>
                <w:rFonts w:ascii="Arial" w:hAnsi="Arial" w:cs="Arial"/>
                <w:sz w:val="20"/>
                <w:szCs w:val="20"/>
                <w:lang w:val="el-GR"/>
              </w:rPr>
              <w:t>Ιστοτόπων</w:t>
            </w:r>
            <w:proofErr w:type="spellEnd"/>
            <w:r w:rsidRPr="009B3994">
              <w:rPr>
                <w:rFonts w:ascii="Arial" w:hAnsi="Arial" w:cs="Arial"/>
                <w:sz w:val="20"/>
                <w:szCs w:val="20"/>
                <w:lang w:val="el-GR"/>
              </w:rPr>
              <w:t xml:space="preserve"> και των Εφαρμογών για Φορητές Συσκευές των Οργανισμών του Δημοσίου Τομέα, όλοι οι ΔΤ που δημοσιοποιήθηκαν τον Σεπτέμβριο 2018 και μετά είναι </w:t>
            </w:r>
            <w:proofErr w:type="spellStart"/>
            <w:r w:rsidRPr="009B3994">
              <w:rPr>
                <w:rFonts w:ascii="Arial" w:hAnsi="Arial" w:cs="Arial"/>
                <w:sz w:val="20"/>
                <w:szCs w:val="20"/>
                <w:lang w:val="el-GR"/>
              </w:rPr>
              <w:t>προσβάσιμοι</w:t>
            </w:r>
            <w:proofErr w:type="spellEnd"/>
            <w:r w:rsidRPr="009B3994">
              <w:rPr>
                <w:rFonts w:ascii="Arial" w:hAnsi="Arial" w:cs="Arial"/>
                <w:sz w:val="20"/>
                <w:szCs w:val="20"/>
                <w:lang w:val="el-GR"/>
              </w:rPr>
              <w:t xml:space="preserve"> και από άτομα με αναπηρίες. </w:t>
            </w:r>
          </w:p>
        </w:tc>
      </w:tr>
      <w:tr w:rsidR="00FD6E6E" w:rsidRPr="00DE1D65" w:rsidTr="006D2BF8">
        <w:trPr>
          <w:trHeight w:val="62"/>
        </w:trPr>
        <w:tc>
          <w:tcPr>
            <w:tcW w:w="2802" w:type="dxa"/>
            <w:shd w:val="clear" w:color="auto" w:fill="auto"/>
          </w:tcPr>
          <w:p w:rsidR="000E4E43" w:rsidRPr="000E4E43" w:rsidRDefault="000E4E43" w:rsidP="000E4E43">
            <w:pPr>
              <w:rPr>
                <w:rFonts w:ascii="Arial" w:hAnsi="Arial" w:cs="Arial"/>
                <w:sz w:val="20"/>
                <w:szCs w:val="20"/>
                <w:lang w:val="el-GR"/>
              </w:rPr>
            </w:pPr>
            <w:r w:rsidRPr="000E4E43">
              <w:rPr>
                <w:rFonts w:ascii="Arial" w:hAnsi="Arial" w:cs="Arial"/>
                <w:sz w:val="20"/>
                <w:szCs w:val="20"/>
                <w:lang w:val="el-GR"/>
              </w:rPr>
              <w:t xml:space="preserve">73. </w:t>
            </w:r>
            <w:proofErr w:type="spellStart"/>
            <w:r w:rsidRPr="000E4E43">
              <w:rPr>
                <w:rFonts w:ascii="Arial" w:hAnsi="Arial" w:cs="Arial"/>
                <w:sz w:val="20"/>
                <w:szCs w:val="20"/>
                <w:lang w:val="el-GR"/>
              </w:rPr>
              <w:t>Νομοπαρασκευήεθνικής</w:t>
            </w:r>
            <w:proofErr w:type="spellEnd"/>
            <w:r w:rsidRPr="000E4E43">
              <w:rPr>
                <w:rFonts w:ascii="Arial" w:hAnsi="Arial" w:cs="Arial"/>
                <w:sz w:val="20"/>
                <w:szCs w:val="20"/>
                <w:lang w:val="el-GR"/>
              </w:rPr>
              <w:t xml:space="preserve"> νομοθεσίας για την προσβασιμότητα των ΔΤ των Κυβερνητικών Οργανισμών</w:t>
            </w:r>
          </w:p>
          <w:p w:rsidR="00FD6E6E" w:rsidRPr="00566D69" w:rsidRDefault="000E4E43" w:rsidP="000E4E43">
            <w:pPr>
              <w:rPr>
                <w:rFonts w:ascii="Arial" w:hAnsi="Arial" w:cs="Arial"/>
                <w:sz w:val="20"/>
                <w:szCs w:val="20"/>
                <w:lang w:val="el-GR"/>
              </w:rPr>
            </w:pPr>
            <w:r w:rsidRPr="000E4E43">
              <w:rPr>
                <w:rFonts w:ascii="Arial" w:hAnsi="Arial" w:cs="Arial"/>
                <w:sz w:val="20"/>
                <w:szCs w:val="20"/>
                <w:lang w:val="el-GR"/>
              </w:rPr>
              <w:t xml:space="preserve">Τμήμα Υπηρεσιών </w:t>
            </w:r>
            <w:r w:rsidRPr="000E4E43">
              <w:rPr>
                <w:rFonts w:ascii="Arial" w:hAnsi="Arial" w:cs="Arial"/>
                <w:sz w:val="20"/>
                <w:szCs w:val="20"/>
                <w:lang w:val="el-GR"/>
              </w:rPr>
              <w:lastRenderedPageBreak/>
              <w:t>Πληροφορικής</w:t>
            </w:r>
          </w:p>
        </w:tc>
        <w:tc>
          <w:tcPr>
            <w:tcW w:w="1842" w:type="dxa"/>
          </w:tcPr>
          <w:p w:rsidR="00FD6E6E" w:rsidRDefault="00EE3C08" w:rsidP="006D2BF8">
            <w:pPr>
              <w:jc w:val="center"/>
              <w:rPr>
                <w:rFonts w:ascii="Arial" w:hAnsi="Arial" w:cs="Arial"/>
                <w:sz w:val="20"/>
                <w:szCs w:val="20"/>
                <w:lang w:val="el-GR"/>
              </w:rPr>
            </w:pPr>
            <w:r>
              <w:rPr>
                <w:rFonts w:ascii="Arial" w:hAnsi="Arial" w:cs="Arial"/>
                <w:sz w:val="20"/>
                <w:szCs w:val="20"/>
                <w:lang w:val="el-GR"/>
              </w:rPr>
              <w:lastRenderedPageBreak/>
              <w:t>Υ</w:t>
            </w:r>
            <w:r w:rsidR="000E4E43">
              <w:rPr>
                <w:rFonts w:ascii="Arial" w:hAnsi="Arial" w:cs="Arial"/>
                <w:sz w:val="20"/>
                <w:szCs w:val="20"/>
                <w:lang w:val="el-GR"/>
              </w:rPr>
              <w:t>ΛΟΠΟΙΗΘΗΚΕ</w:t>
            </w:r>
          </w:p>
        </w:tc>
        <w:tc>
          <w:tcPr>
            <w:tcW w:w="5812" w:type="dxa"/>
            <w:shd w:val="clear" w:color="auto" w:fill="auto"/>
          </w:tcPr>
          <w:p w:rsidR="00FD6E6E" w:rsidRPr="009B3994" w:rsidRDefault="000E4E43" w:rsidP="006D2BF8">
            <w:pPr>
              <w:jc w:val="both"/>
              <w:rPr>
                <w:rFonts w:ascii="Arial" w:hAnsi="Arial" w:cs="Arial"/>
                <w:sz w:val="20"/>
                <w:szCs w:val="20"/>
                <w:lang w:val="el-GR"/>
              </w:rPr>
            </w:pPr>
            <w:r w:rsidRPr="009B3994">
              <w:rPr>
                <w:rFonts w:ascii="Arial" w:hAnsi="Arial" w:cs="Arial"/>
                <w:sz w:val="20"/>
                <w:szCs w:val="20"/>
                <w:lang w:val="el-GR"/>
              </w:rPr>
              <w:t xml:space="preserve">Το νομοσχέδιο «Ο Περί Προσβασιμότητας των </w:t>
            </w:r>
            <w:proofErr w:type="spellStart"/>
            <w:r w:rsidRPr="009B3994">
              <w:rPr>
                <w:rFonts w:ascii="Arial" w:hAnsi="Arial" w:cs="Arial"/>
                <w:sz w:val="20"/>
                <w:szCs w:val="20"/>
                <w:lang w:val="el-GR"/>
              </w:rPr>
              <w:t>Ιστότοπων</w:t>
            </w:r>
            <w:proofErr w:type="spellEnd"/>
            <w:r w:rsidRPr="009B3994">
              <w:rPr>
                <w:rFonts w:ascii="Arial" w:hAnsi="Arial" w:cs="Arial"/>
                <w:sz w:val="20"/>
                <w:szCs w:val="20"/>
                <w:lang w:val="el-GR"/>
              </w:rPr>
              <w:t xml:space="preserve"> και των Εφαρμογών  για Φορητές Συσκευές των Οργανισμών του Δημόσιου Τομέα Νόμος του 2018» κατατέθηκε στην Ολομέλεια της Βουλής στις 28/09/18. Στις 22/03/19 ψηφίστηκε το Νομοσχέδιο σε Νόμο και δημοσιεύτηκε στην Επίσημη Εφημερίδα της Δημοκρατίας στις 5/4/19.</w:t>
            </w:r>
          </w:p>
        </w:tc>
      </w:tr>
      <w:tr w:rsidR="00EE3C08" w:rsidRPr="00DE1D65" w:rsidTr="006D2BF8">
        <w:trPr>
          <w:trHeight w:val="62"/>
        </w:trPr>
        <w:tc>
          <w:tcPr>
            <w:tcW w:w="2802" w:type="dxa"/>
            <w:shd w:val="clear" w:color="auto" w:fill="auto"/>
          </w:tcPr>
          <w:p w:rsidR="00EE3C08" w:rsidRPr="00EE3C08" w:rsidRDefault="00EE3C08" w:rsidP="005B1DBB">
            <w:pPr>
              <w:rPr>
                <w:rFonts w:ascii="Arial" w:hAnsi="Arial" w:cs="Arial"/>
                <w:sz w:val="20"/>
                <w:szCs w:val="20"/>
                <w:lang w:val="el-GR"/>
              </w:rPr>
            </w:pPr>
            <w:r w:rsidRPr="00EE3C08">
              <w:rPr>
                <w:rFonts w:ascii="Arial" w:hAnsi="Arial" w:cs="Arial"/>
                <w:sz w:val="20"/>
                <w:szCs w:val="20"/>
                <w:lang w:val="el-GR"/>
              </w:rPr>
              <w:lastRenderedPageBreak/>
              <w:t>76. Εκπαίδευση Λειτουργών που τροφοδοτούν τους διαδικτυακούς τόπους  των Κυβερνητικών Οργανισμών με την ετοιμασία εγχειριδίου και οργάνωση 3-ωρων σεμιναρίων για όλους τους Κυβερνητικούς Οργανισμούς</w:t>
            </w:r>
          </w:p>
          <w:p w:rsidR="00EE3C08" w:rsidRPr="00EE3C08" w:rsidRDefault="00EE3C08" w:rsidP="005B1DBB">
            <w:pPr>
              <w:rPr>
                <w:rFonts w:ascii="Arial" w:hAnsi="Arial" w:cs="Arial"/>
                <w:sz w:val="20"/>
                <w:szCs w:val="20"/>
                <w:lang w:val="el-GR"/>
              </w:rPr>
            </w:pPr>
            <w:r w:rsidRPr="00EE3C08">
              <w:rPr>
                <w:rFonts w:ascii="Arial" w:hAnsi="Arial" w:cs="Arial"/>
                <w:sz w:val="20"/>
                <w:szCs w:val="20"/>
                <w:lang w:val="el-GR"/>
              </w:rPr>
              <w:t>Τμήμα Υπηρεσιών Πληροφορικής</w:t>
            </w:r>
          </w:p>
        </w:tc>
        <w:tc>
          <w:tcPr>
            <w:tcW w:w="1842" w:type="dxa"/>
          </w:tcPr>
          <w:p w:rsidR="00EE3C08" w:rsidRPr="00EE3C08" w:rsidRDefault="00EE3C08" w:rsidP="005B1DBB">
            <w:pPr>
              <w:jc w:val="center"/>
              <w:rPr>
                <w:rFonts w:ascii="Arial" w:hAnsi="Arial" w:cs="Arial"/>
                <w:sz w:val="20"/>
                <w:szCs w:val="20"/>
                <w:lang w:val="el-GR"/>
              </w:rPr>
            </w:pPr>
            <w:r>
              <w:rPr>
                <w:rFonts w:ascii="Arial" w:hAnsi="Arial" w:cs="Arial"/>
                <w:sz w:val="20"/>
                <w:szCs w:val="20"/>
                <w:lang w:val="el-GR"/>
              </w:rPr>
              <w:t>ΥΛΟΠΟΙΗΘΗΚΕ ΜΕΡΙΚΩΣ</w:t>
            </w:r>
          </w:p>
        </w:tc>
        <w:tc>
          <w:tcPr>
            <w:tcW w:w="5812" w:type="dxa"/>
            <w:shd w:val="clear" w:color="auto" w:fill="auto"/>
          </w:tcPr>
          <w:p w:rsidR="00EE3C08" w:rsidRPr="00EE3C08" w:rsidRDefault="00EE3C08" w:rsidP="005B1DBB">
            <w:pPr>
              <w:jc w:val="both"/>
              <w:rPr>
                <w:rFonts w:ascii="Arial" w:hAnsi="Arial" w:cs="Arial"/>
                <w:sz w:val="20"/>
                <w:szCs w:val="20"/>
                <w:lang w:val="el-GR"/>
              </w:rPr>
            </w:pPr>
            <w:r w:rsidRPr="00EE3C08">
              <w:rPr>
                <w:rFonts w:ascii="Arial" w:hAnsi="Arial" w:cs="Arial"/>
                <w:sz w:val="20"/>
                <w:szCs w:val="20"/>
                <w:lang w:val="el-GR"/>
              </w:rPr>
              <w:t>Γίνεται εκπαίδευση λειτουργών που τροφοδοτούν τους ΔΤ των Κυβερνητικών Οργανισμών για βασικές αρχές/οδηγίες για τήρηση της προσβασιμότητας στους ΔΤ.</w:t>
            </w:r>
          </w:p>
        </w:tc>
      </w:tr>
      <w:tr w:rsidR="00EE3C08" w:rsidRPr="00F2099B" w:rsidTr="00EE3C08">
        <w:trPr>
          <w:trHeight w:val="62"/>
        </w:trPr>
        <w:tc>
          <w:tcPr>
            <w:tcW w:w="10456" w:type="dxa"/>
            <w:gridSpan w:val="3"/>
            <w:shd w:val="clear" w:color="auto" w:fill="66FFFF"/>
          </w:tcPr>
          <w:p w:rsidR="00EE3C08" w:rsidRDefault="00EE3C08" w:rsidP="006D2BF8">
            <w:pPr>
              <w:jc w:val="both"/>
              <w:rPr>
                <w:rFonts w:ascii="Arial" w:hAnsi="Arial" w:cs="Arial"/>
                <w:sz w:val="20"/>
                <w:szCs w:val="20"/>
                <w:lang w:val="el-GR"/>
              </w:rPr>
            </w:pPr>
          </w:p>
          <w:p w:rsidR="00EE3C08" w:rsidRPr="00EE3C08" w:rsidRDefault="00EE3C08" w:rsidP="006D2BF8">
            <w:pPr>
              <w:jc w:val="both"/>
              <w:rPr>
                <w:rFonts w:ascii="Arial" w:hAnsi="Arial" w:cs="Arial"/>
                <w:b/>
                <w:sz w:val="20"/>
                <w:szCs w:val="20"/>
                <w:lang w:val="el-GR"/>
              </w:rPr>
            </w:pPr>
            <w:r w:rsidRPr="00EE3C08">
              <w:rPr>
                <w:rFonts w:ascii="Arial" w:hAnsi="Arial" w:cs="Arial"/>
                <w:b/>
                <w:sz w:val="20"/>
                <w:szCs w:val="20"/>
                <w:lang w:val="el-GR"/>
              </w:rPr>
              <w:t>ΥΠΟΥΡΓΕΙΟ ΟΙΚΟΝΟΜΙΚΩΝ</w:t>
            </w:r>
          </w:p>
        </w:tc>
      </w:tr>
      <w:tr w:rsidR="00FD6E6E" w:rsidRPr="00DE1D65" w:rsidTr="006D2BF8">
        <w:trPr>
          <w:trHeight w:val="62"/>
        </w:trPr>
        <w:tc>
          <w:tcPr>
            <w:tcW w:w="2802" w:type="dxa"/>
            <w:shd w:val="clear" w:color="auto" w:fill="auto"/>
          </w:tcPr>
          <w:p w:rsidR="00EE3C08" w:rsidRDefault="00EE3C08" w:rsidP="00EE3C08">
            <w:pPr>
              <w:rPr>
                <w:rFonts w:ascii="Arial" w:hAnsi="Arial" w:cs="Arial"/>
                <w:sz w:val="20"/>
                <w:szCs w:val="20"/>
                <w:lang w:val="el-GR"/>
              </w:rPr>
            </w:pPr>
            <w:r w:rsidRPr="00EE3C08">
              <w:rPr>
                <w:rFonts w:ascii="Arial" w:hAnsi="Arial" w:cs="Arial"/>
                <w:sz w:val="20"/>
                <w:szCs w:val="20"/>
                <w:lang w:val="el-GR"/>
              </w:rPr>
              <w:t xml:space="preserve">74. Ενσωμάτωση ηχητικού μηνύματος στους κεντρικούς ανελκυστήρες στο κτηριακό συγκρότημα που στεγάζεται το ΥΟ και </w:t>
            </w:r>
            <w:r>
              <w:rPr>
                <w:rFonts w:ascii="Arial" w:hAnsi="Arial" w:cs="Arial"/>
                <w:sz w:val="20"/>
                <w:szCs w:val="20"/>
                <w:lang w:val="el-GR"/>
              </w:rPr>
              <w:t xml:space="preserve">βελτίωση προσβασιμότητας της </w:t>
            </w:r>
            <w:r w:rsidRPr="00EE3C08">
              <w:rPr>
                <w:rFonts w:ascii="Arial" w:hAnsi="Arial" w:cs="Arial"/>
                <w:sz w:val="20"/>
                <w:szCs w:val="20"/>
                <w:lang w:val="el-GR"/>
              </w:rPr>
              <w:t>νέα</w:t>
            </w:r>
            <w:r>
              <w:rPr>
                <w:rFonts w:ascii="Arial" w:hAnsi="Arial" w:cs="Arial"/>
                <w:sz w:val="20"/>
                <w:szCs w:val="20"/>
                <w:lang w:val="el-GR"/>
              </w:rPr>
              <w:t>ς</w:t>
            </w:r>
            <w:r w:rsidRPr="00EE3C08">
              <w:rPr>
                <w:rFonts w:ascii="Arial" w:hAnsi="Arial" w:cs="Arial"/>
                <w:sz w:val="20"/>
                <w:szCs w:val="20"/>
                <w:lang w:val="el-GR"/>
              </w:rPr>
              <w:t xml:space="preserve"> Ιστοσελίδα</w:t>
            </w:r>
            <w:r>
              <w:rPr>
                <w:rFonts w:ascii="Arial" w:hAnsi="Arial" w:cs="Arial"/>
                <w:sz w:val="20"/>
                <w:szCs w:val="20"/>
                <w:lang w:val="el-GR"/>
              </w:rPr>
              <w:t>ς</w:t>
            </w:r>
            <w:r w:rsidRPr="00EE3C08">
              <w:rPr>
                <w:rFonts w:ascii="Arial" w:hAnsi="Arial" w:cs="Arial"/>
                <w:sz w:val="20"/>
                <w:szCs w:val="20"/>
                <w:lang w:val="el-GR"/>
              </w:rPr>
              <w:t xml:space="preserve"> του Υπουργείου </w:t>
            </w:r>
          </w:p>
          <w:p w:rsidR="00FD6E6E" w:rsidRPr="00566D69" w:rsidRDefault="00EE3C08" w:rsidP="00EE3C08">
            <w:pPr>
              <w:rPr>
                <w:rFonts w:ascii="Arial" w:hAnsi="Arial" w:cs="Arial"/>
                <w:sz w:val="20"/>
                <w:szCs w:val="20"/>
                <w:lang w:val="el-GR"/>
              </w:rPr>
            </w:pPr>
            <w:r w:rsidRPr="00EE3C08">
              <w:rPr>
                <w:rFonts w:ascii="Arial" w:hAnsi="Arial" w:cs="Arial"/>
                <w:sz w:val="20"/>
                <w:szCs w:val="20"/>
                <w:lang w:val="el-GR"/>
              </w:rPr>
              <w:t>Υπουργείο Οικονομικών</w:t>
            </w:r>
          </w:p>
        </w:tc>
        <w:tc>
          <w:tcPr>
            <w:tcW w:w="1842" w:type="dxa"/>
          </w:tcPr>
          <w:p w:rsidR="00FD6E6E" w:rsidRDefault="00EE3C08" w:rsidP="006D2BF8">
            <w:pPr>
              <w:jc w:val="cente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EE3C08" w:rsidRPr="00EE3C08" w:rsidRDefault="00EE3C08" w:rsidP="00EE3C08">
            <w:pPr>
              <w:jc w:val="both"/>
              <w:rPr>
                <w:rFonts w:ascii="Arial" w:hAnsi="Arial" w:cs="Arial"/>
                <w:sz w:val="20"/>
                <w:szCs w:val="20"/>
                <w:lang w:val="el-GR"/>
              </w:rPr>
            </w:pPr>
            <w:r w:rsidRPr="00EE3C08">
              <w:rPr>
                <w:rFonts w:ascii="Arial" w:hAnsi="Arial" w:cs="Arial"/>
                <w:sz w:val="20"/>
                <w:szCs w:val="20"/>
                <w:lang w:val="el-GR"/>
              </w:rPr>
              <w:t xml:space="preserve">Το 2019 εγκαταστάθηκε </w:t>
            </w:r>
            <w:proofErr w:type="spellStart"/>
            <w:r w:rsidRPr="00EE3C08">
              <w:rPr>
                <w:rFonts w:ascii="Arial" w:hAnsi="Arial" w:cs="Arial"/>
                <w:sz w:val="20"/>
                <w:szCs w:val="20"/>
                <w:lang w:val="el-GR"/>
              </w:rPr>
              <w:t>ηχητικόμήνυμα</w:t>
            </w:r>
            <w:proofErr w:type="spellEnd"/>
            <w:r w:rsidRPr="00EE3C08">
              <w:rPr>
                <w:rFonts w:ascii="Arial" w:hAnsi="Arial" w:cs="Arial"/>
                <w:sz w:val="20"/>
                <w:szCs w:val="20"/>
                <w:lang w:val="el-GR"/>
              </w:rPr>
              <w:t xml:space="preserve"> και στους 4 ανελκυστήρες του Υπ. Οικονομικών.</w:t>
            </w:r>
          </w:p>
          <w:p w:rsidR="00EE3C08" w:rsidRPr="00EE3C08" w:rsidRDefault="00EE3C08" w:rsidP="00EE3C08">
            <w:pPr>
              <w:jc w:val="both"/>
              <w:rPr>
                <w:rFonts w:ascii="Arial" w:hAnsi="Arial" w:cs="Arial"/>
                <w:sz w:val="20"/>
                <w:szCs w:val="20"/>
                <w:lang w:val="el-GR"/>
              </w:rPr>
            </w:pPr>
            <w:r w:rsidRPr="00EE3C08">
              <w:rPr>
                <w:rFonts w:ascii="Arial" w:hAnsi="Arial" w:cs="Arial"/>
                <w:sz w:val="20"/>
                <w:szCs w:val="20"/>
                <w:lang w:val="el-GR"/>
              </w:rPr>
              <w:t>Η Ιστοσελίδα του Υπουργείου πληροί τις βασικές αρχές προσβασιμότητας από άτομα με αναπηρίες</w:t>
            </w:r>
          </w:p>
          <w:p w:rsidR="00FD6E6E" w:rsidRPr="00FD6E6E" w:rsidRDefault="00FD6E6E" w:rsidP="006D2BF8">
            <w:pPr>
              <w:jc w:val="both"/>
              <w:rPr>
                <w:rFonts w:ascii="Arial" w:hAnsi="Arial" w:cs="Arial"/>
                <w:sz w:val="20"/>
                <w:szCs w:val="20"/>
                <w:lang w:val="el-GR"/>
              </w:rPr>
            </w:pPr>
          </w:p>
        </w:tc>
      </w:tr>
      <w:tr w:rsidR="00FD6E6E" w:rsidRPr="00F2099B" w:rsidTr="006D2BF8">
        <w:trPr>
          <w:trHeight w:val="62"/>
        </w:trPr>
        <w:tc>
          <w:tcPr>
            <w:tcW w:w="2802" w:type="dxa"/>
            <w:shd w:val="clear" w:color="auto" w:fill="auto"/>
          </w:tcPr>
          <w:p w:rsidR="00EE3C08" w:rsidRPr="00EE3C08" w:rsidRDefault="00EE3C08" w:rsidP="00EE3C08">
            <w:pPr>
              <w:rPr>
                <w:rFonts w:ascii="Arial" w:hAnsi="Arial" w:cs="Arial"/>
                <w:sz w:val="20"/>
                <w:szCs w:val="20"/>
                <w:lang w:val="el-GR"/>
              </w:rPr>
            </w:pPr>
            <w:r w:rsidRPr="00EE3C08">
              <w:rPr>
                <w:rFonts w:ascii="Arial" w:hAnsi="Arial" w:cs="Arial"/>
                <w:sz w:val="20"/>
                <w:szCs w:val="20"/>
                <w:lang w:val="el-GR"/>
              </w:rPr>
              <w:t xml:space="preserve">75. Μελέτη για ενσωμάτωση ερωτήσεων για την αναπηρία στην Έρευνα Υγείας που θα γίνει το 2019 στα πλαίσια </w:t>
            </w:r>
            <w:proofErr w:type="spellStart"/>
            <w:r w:rsidRPr="00EE3C08">
              <w:rPr>
                <w:rFonts w:ascii="Arial" w:hAnsi="Arial" w:cs="Arial"/>
                <w:sz w:val="20"/>
                <w:szCs w:val="20"/>
                <w:lang w:val="el-GR"/>
              </w:rPr>
              <w:t>Ευρωπαικού</w:t>
            </w:r>
            <w:proofErr w:type="spellEnd"/>
            <w:r w:rsidRPr="00EE3C08">
              <w:rPr>
                <w:rFonts w:ascii="Arial" w:hAnsi="Arial" w:cs="Arial"/>
                <w:sz w:val="20"/>
                <w:szCs w:val="20"/>
                <w:lang w:val="el-GR"/>
              </w:rPr>
              <w:t xml:space="preserve"> Κανονισμού</w:t>
            </w:r>
          </w:p>
          <w:p w:rsidR="00FD6E6E" w:rsidRPr="00566D69" w:rsidRDefault="00EE3C08" w:rsidP="00EE3C08">
            <w:pPr>
              <w:rPr>
                <w:rFonts w:ascii="Arial" w:hAnsi="Arial" w:cs="Arial"/>
                <w:sz w:val="20"/>
                <w:szCs w:val="20"/>
                <w:lang w:val="el-GR"/>
              </w:rPr>
            </w:pPr>
            <w:r w:rsidRPr="00EE3C08">
              <w:rPr>
                <w:rFonts w:ascii="Arial" w:hAnsi="Arial" w:cs="Arial"/>
                <w:sz w:val="20"/>
                <w:szCs w:val="20"/>
                <w:lang w:val="el-GR"/>
              </w:rPr>
              <w:t>Στατιστική Υπηρεσία</w:t>
            </w:r>
          </w:p>
        </w:tc>
        <w:tc>
          <w:tcPr>
            <w:tcW w:w="1842" w:type="dxa"/>
          </w:tcPr>
          <w:p w:rsidR="00FD6E6E" w:rsidRDefault="00EE3C08" w:rsidP="006D2BF8">
            <w:pPr>
              <w:jc w:val="cente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FD6E6E" w:rsidRPr="00FD6E6E" w:rsidRDefault="00EE3C08" w:rsidP="006D2BF8">
            <w:pPr>
              <w:jc w:val="both"/>
              <w:rPr>
                <w:rFonts w:ascii="Arial" w:hAnsi="Arial" w:cs="Arial"/>
                <w:sz w:val="20"/>
                <w:szCs w:val="20"/>
                <w:lang w:val="el-GR"/>
              </w:rPr>
            </w:pPr>
            <w:r w:rsidRPr="00EE3C08">
              <w:rPr>
                <w:rFonts w:ascii="Arial" w:hAnsi="Arial" w:cs="Arial"/>
                <w:sz w:val="20"/>
                <w:szCs w:val="20"/>
                <w:lang w:val="el-GR"/>
              </w:rPr>
              <w:t xml:space="preserve">Με στόχο την εξαγωγή πιο αντιπροσωπευτικών στατιστικών αποτελεσμάτων στην Έρευνα Υγείας σε σχέση με την αναπηρία, κατά το 2019 ζητήθηκε από το Τμήμα Κοινωνικής Ενσωμάτωσης Ατόμων με Αναπηρία να υποβληθούν προτάσεις για ενσωμάτωση ερωτήσεων στην Έρευνα Υγείας 2019. Υποβλήθηκαν συγκεκριμένες προτάσεις και περιλήφθηκαν στο ερωτηματολόγιο της έρευνας όλες οι προτεινόμενες ερωτήσεις. Η έρευνα διεξήχθη κατά την περίοδο Σεπτεμβρίου – Δεκεμβρίου 2019. </w:t>
            </w:r>
          </w:p>
        </w:tc>
      </w:tr>
      <w:tr w:rsidR="00FD6E6E" w:rsidRPr="00DE1D65" w:rsidTr="006D2BF8">
        <w:trPr>
          <w:trHeight w:val="62"/>
        </w:trPr>
        <w:tc>
          <w:tcPr>
            <w:tcW w:w="2802" w:type="dxa"/>
            <w:shd w:val="clear" w:color="auto" w:fill="auto"/>
          </w:tcPr>
          <w:p w:rsidR="00EF08CA" w:rsidRPr="00EF08CA" w:rsidRDefault="00EF08CA" w:rsidP="00EF08CA">
            <w:pPr>
              <w:rPr>
                <w:rFonts w:ascii="Arial" w:hAnsi="Arial" w:cs="Arial"/>
                <w:sz w:val="20"/>
                <w:szCs w:val="20"/>
                <w:lang w:val="el-GR"/>
              </w:rPr>
            </w:pPr>
            <w:r w:rsidRPr="00EF08CA">
              <w:rPr>
                <w:rFonts w:ascii="Arial" w:hAnsi="Arial" w:cs="Arial"/>
                <w:sz w:val="20"/>
                <w:szCs w:val="20"/>
                <w:lang w:val="el-GR"/>
              </w:rPr>
              <w:t xml:space="preserve">77. Βελτίωση της προσβασιμότητας στον χώρο εργασίας, μετατροπή ιστοσελίδων σε </w:t>
            </w:r>
            <w:proofErr w:type="spellStart"/>
            <w:r w:rsidRPr="00EF08CA">
              <w:rPr>
                <w:rFonts w:ascii="Arial" w:hAnsi="Arial" w:cs="Arial"/>
                <w:sz w:val="20"/>
                <w:szCs w:val="20"/>
                <w:lang w:val="el-GR"/>
              </w:rPr>
              <w:t>προσβάσιμη</w:t>
            </w:r>
            <w:proofErr w:type="spellEnd"/>
            <w:r w:rsidRPr="00EF08CA">
              <w:rPr>
                <w:rFonts w:ascii="Arial" w:hAnsi="Arial" w:cs="Arial"/>
                <w:sz w:val="20"/>
                <w:szCs w:val="20"/>
                <w:lang w:val="el-GR"/>
              </w:rPr>
              <w:t xml:space="preserve"> μορφή και εκπαίδευση του προσωπικού για την εξυπηρέτηση ατόμων με αναπηρίες</w:t>
            </w:r>
          </w:p>
          <w:p w:rsidR="00EF08CA" w:rsidRPr="00EF08CA" w:rsidRDefault="00EF08CA" w:rsidP="00EF08CA">
            <w:pPr>
              <w:rPr>
                <w:rFonts w:ascii="Arial" w:hAnsi="Arial" w:cs="Arial"/>
                <w:sz w:val="20"/>
                <w:szCs w:val="20"/>
                <w:lang w:val="el-GR"/>
              </w:rPr>
            </w:pPr>
            <w:r w:rsidRPr="00EF08CA">
              <w:rPr>
                <w:rFonts w:ascii="Arial" w:hAnsi="Arial" w:cs="Arial"/>
                <w:sz w:val="20"/>
                <w:szCs w:val="20"/>
                <w:lang w:val="el-GR"/>
              </w:rPr>
              <w:t>Εθνική Αρχή Στοιχημάτων</w:t>
            </w:r>
          </w:p>
          <w:p w:rsidR="00FD6E6E" w:rsidRPr="00EE3C08" w:rsidRDefault="00FD6E6E" w:rsidP="00EE3C08">
            <w:pPr>
              <w:rPr>
                <w:rFonts w:ascii="Arial" w:hAnsi="Arial" w:cs="Arial"/>
                <w:sz w:val="20"/>
                <w:szCs w:val="20"/>
                <w:lang w:val="el-GR"/>
              </w:rPr>
            </w:pPr>
          </w:p>
        </w:tc>
        <w:tc>
          <w:tcPr>
            <w:tcW w:w="1842" w:type="dxa"/>
          </w:tcPr>
          <w:p w:rsidR="00FD6E6E" w:rsidRPr="00EE3C08" w:rsidRDefault="00EF08CA" w:rsidP="006D2BF8">
            <w:pPr>
              <w:jc w:val="cente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FD6E6E" w:rsidRPr="001545A3" w:rsidRDefault="00EF08CA" w:rsidP="00EF08CA">
            <w:pPr>
              <w:jc w:val="both"/>
              <w:rPr>
                <w:rFonts w:ascii="Arial" w:hAnsi="Arial" w:cs="Arial"/>
                <w:sz w:val="20"/>
                <w:szCs w:val="20"/>
                <w:lang w:val="el-GR"/>
              </w:rPr>
            </w:pPr>
            <w:r w:rsidRPr="00EF08CA">
              <w:rPr>
                <w:rFonts w:ascii="Arial" w:hAnsi="Arial" w:cs="Arial"/>
                <w:sz w:val="20"/>
                <w:szCs w:val="20"/>
                <w:lang w:val="el-GR"/>
              </w:rPr>
              <w:t xml:space="preserve">Με τη μετακόμιση της Εθνικής Αρχής Στοιχημάτων σε νέα γραφεία εντός του Α’ τριμήνου του 2019, η Αρχή προνόησε όπως το σύνολο των κατασκευών και υποδομών καθώς και τα μέτρα υγείας και ασφάλειας να είναι </w:t>
            </w:r>
            <w:proofErr w:type="spellStart"/>
            <w:r w:rsidRPr="00EF08CA">
              <w:rPr>
                <w:rFonts w:ascii="Arial" w:hAnsi="Arial" w:cs="Arial"/>
                <w:sz w:val="20"/>
                <w:szCs w:val="20"/>
                <w:lang w:val="el-GR"/>
              </w:rPr>
              <w:t>προσβάσιμα</w:t>
            </w:r>
            <w:proofErr w:type="spellEnd"/>
            <w:r w:rsidRPr="00EF08CA">
              <w:rPr>
                <w:rFonts w:ascii="Arial" w:hAnsi="Arial" w:cs="Arial"/>
                <w:sz w:val="20"/>
                <w:szCs w:val="20"/>
                <w:lang w:val="el-GR"/>
              </w:rPr>
              <w:t xml:space="preserve"> από </w:t>
            </w:r>
            <w:proofErr w:type="spellStart"/>
            <w:r w:rsidRPr="00EF08CA">
              <w:rPr>
                <w:rFonts w:ascii="Arial" w:hAnsi="Arial" w:cs="Arial"/>
                <w:sz w:val="20"/>
                <w:szCs w:val="20"/>
                <w:lang w:val="el-GR"/>
              </w:rPr>
              <w:t>ΑμεΑ</w:t>
            </w:r>
            <w:proofErr w:type="spellEnd"/>
            <w:r w:rsidRPr="00EF08CA">
              <w:rPr>
                <w:rFonts w:ascii="Arial" w:hAnsi="Arial" w:cs="Arial"/>
                <w:sz w:val="20"/>
                <w:szCs w:val="20"/>
                <w:lang w:val="el-GR"/>
              </w:rPr>
              <w:t xml:space="preserve">. π.χ. πρόσβαση στο κτήριο από ειδική ράμπα και πρόσβαση στους ορόφους από ειδικό ανελκυστήρα σκάλας, τουαλέτες ειδικά διαμορφωμένες. Επιπρόσθετα, στο τηλεφωνικό σύστημα της Αρχής συμπεριλήφθηκαν οι κατάλληλες λειτουργίες για </w:t>
            </w:r>
            <w:proofErr w:type="spellStart"/>
            <w:r w:rsidRPr="00EF08CA">
              <w:rPr>
                <w:rFonts w:ascii="Arial" w:hAnsi="Arial" w:cs="Arial"/>
                <w:sz w:val="20"/>
                <w:szCs w:val="20"/>
                <w:lang w:val="el-GR"/>
              </w:rPr>
              <w:t>ΑμεΑ</w:t>
            </w:r>
            <w:proofErr w:type="spellEnd"/>
            <w:r w:rsidRPr="00EF08CA">
              <w:rPr>
                <w:rFonts w:ascii="Arial" w:hAnsi="Arial" w:cs="Arial"/>
                <w:sz w:val="20"/>
                <w:szCs w:val="20"/>
                <w:lang w:val="el-GR"/>
              </w:rPr>
              <w:t xml:space="preserve"> και στο χώρο εξυπηρέτησης </w:t>
            </w:r>
            <w:r>
              <w:rPr>
                <w:rFonts w:ascii="Arial" w:hAnsi="Arial" w:cs="Arial"/>
                <w:sz w:val="20"/>
                <w:szCs w:val="20"/>
                <w:lang w:val="el-GR"/>
              </w:rPr>
              <w:t>τοποθετήθηκαν</w:t>
            </w:r>
            <w:r w:rsidRPr="00EF08CA">
              <w:rPr>
                <w:rFonts w:ascii="Arial" w:hAnsi="Arial" w:cs="Arial"/>
                <w:sz w:val="20"/>
                <w:szCs w:val="20"/>
                <w:lang w:val="el-GR"/>
              </w:rPr>
              <w:t xml:space="preserve"> ηλεκτρονικοί πίνακες για άμεση ενημέρωση και εξυπηρέτηση </w:t>
            </w:r>
            <w:proofErr w:type="spellStart"/>
            <w:r w:rsidRPr="00EF08CA">
              <w:rPr>
                <w:rFonts w:ascii="Arial" w:hAnsi="Arial" w:cs="Arial"/>
                <w:sz w:val="20"/>
                <w:szCs w:val="20"/>
                <w:lang w:val="el-GR"/>
              </w:rPr>
              <w:t>ΑμεΑ</w:t>
            </w:r>
            <w:proofErr w:type="spellEnd"/>
            <w:r w:rsidRPr="00EF08CA">
              <w:rPr>
                <w:rFonts w:ascii="Arial" w:hAnsi="Arial" w:cs="Arial"/>
                <w:sz w:val="20"/>
                <w:szCs w:val="20"/>
                <w:lang w:val="el-GR"/>
              </w:rPr>
              <w:t>.</w:t>
            </w:r>
          </w:p>
          <w:p w:rsidR="009B3994" w:rsidRPr="001545A3" w:rsidRDefault="009B3994" w:rsidP="00EF08CA">
            <w:pPr>
              <w:jc w:val="both"/>
              <w:rPr>
                <w:rFonts w:ascii="Arial" w:hAnsi="Arial" w:cs="Arial"/>
                <w:sz w:val="20"/>
                <w:szCs w:val="20"/>
                <w:lang w:val="el-GR"/>
              </w:rPr>
            </w:pPr>
          </w:p>
        </w:tc>
      </w:tr>
      <w:tr w:rsidR="00EF08CA" w:rsidRPr="00F2099B" w:rsidTr="00EF08CA">
        <w:trPr>
          <w:trHeight w:val="62"/>
        </w:trPr>
        <w:tc>
          <w:tcPr>
            <w:tcW w:w="10456" w:type="dxa"/>
            <w:gridSpan w:val="3"/>
            <w:shd w:val="clear" w:color="auto" w:fill="FFFF00"/>
          </w:tcPr>
          <w:p w:rsidR="00EF08CA" w:rsidRDefault="00EF08CA" w:rsidP="006D2BF8">
            <w:pPr>
              <w:jc w:val="both"/>
              <w:rPr>
                <w:rFonts w:ascii="Arial" w:hAnsi="Arial" w:cs="Arial"/>
                <w:sz w:val="20"/>
                <w:szCs w:val="20"/>
                <w:lang w:val="el-GR"/>
              </w:rPr>
            </w:pPr>
          </w:p>
          <w:p w:rsidR="00EF08CA" w:rsidRPr="00FD6E6E" w:rsidRDefault="00EF08CA" w:rsidP="006D2BF8">
            <w:pPr>
              <w:jc w:val="both"/>
              <w:rPr>
                <w:rFonts w:ascii="Arial" w:hAnsi="Arial" w:cs="Arial"/>
                <w:sz w:val="20"/>
                <w:szCs w:val="20"/>
                <w:lang w:val="el-GR"/>
              </w:rPr>
            </w:pPr>
            <w:r>
              <w:rPr>
                <w:rFonts w:ascii="Arial" w:hAnsi="Arial" w:cs="Arial"/>
                <w:sz w:val="20"/>
                <w:szCs w:val="20"/>
                <w:lang w:val="el-GR"/>
              </w:rPr>
              <w:t>ΥΦΥΠΟΥΡΓΕΙΟ ΤΟΥΡΙΣΜΟΥ</w:t>
            </w:r>
          </w:p>
        </w:tc>
      </w:tr>
      <w:tr w:rsidR="00FD6E6E" w:rsidRPr="00F2099B" w:rsidTr="006D2BF8">
        <w:trPr>
          <w:trHeight w:val="62"/>
        </w:trPr>
        <w:tc>
          <w:tcPr>
            <w:tcW w:w="2802" w:type="dxa"/>
            <w:shd w:val="clear" w:color="auto" w:fill="auto"/>
          </w:tcPr>
          <w:p w:rsidR="00FD6E6E" w:rsidRPr="00EF08CA" w:rsidRDefault="00EF08CA" w:rsidP="00EF08CA">
            <w:pPr>
              <w:spacing w:line="240" w:lineRule="auto"/>
              <w:rPr>
                <w:rFonts w:cstheme="minorHAnsi"/>
                <w:sz w:val="24"/>
                <w:szCs w:val="24"/>
                <w:lang w:val="el-GR"/>
              </w:rPr>
            </w:pPr>
            <w:r w:rsidRPr="0026303D">
              <w:rPr>
                <w:rFonts w:cstheme="minorHAnsi"/>
                <w:sz w:val="24"/>
                <w:szCs w:val="24"/>
                <w:lang w:val="el-GR"/>
              </w:rPr>
              <w:t xml:space="preserve">78. Ετοιμασία νέου τουριστικού οδηγού για </w:t>
            </w:r>
            <w:r w:rsidRPr="0026303D">
              <w:rPr>
                <w:rFonts w:cstheme="minorHAnsi"/>
                <w:sz w:val="24"/>
                <w:szCs w:val="24"/>
                <w:lang w:val="el-GR"/>
              </w:rPr>
              <w:lastRenderedPageBreak/>
              <w:t xml:space="preserve">την </w:t>
            </w:r>
            <w:proofErr w:type="spellStart"/>
            <w:r w:rsidRPr="0026303D">
              <w:rPr>
                <w:rFonts w:cstheme="minorHAnsi"/>
                <w:sz w:val="24"/>
                <w:szCs w:val="24"/>
                <w:lang w:val="el-GR"/>
              </w:rPr>
              <w:t>Προσβάσιμη</w:t>
            </w:r>
            <w:proofErr w:type="spellEnd"/>
            <w:r w:rsidRPr="0026303D">
              <w:rPr>
                <w:rFonts w:cstheme="minorHAnsi"/>
                <w:sz w:val="24"/>
                <w:szCs w:val="24"/>
                <w:lang w:val="el-GR"/>
              </w:rPr>
              <w:t xml:space="preserve"> Κύπρο</w:t>
            </w:r>
          </w:p>
        </w:tc>
        <w:tc>
          <w:tcPr>
            <w:tcW w:w="1842" w:type="dxa"/>
          </w:tcPr>
          <w:p w:rsidR="00FD6E6E" w:rsidRDefault="00EF08CA" w:rsidP="006D2BF8">
            <w:pPr>
              <w:jc w:val="center"/>
              <w:rPr>
                <w:rFonts w:ascii="Arial" w:hAnsi="Arial" w:cs="Arial"/>
                <w:sz w:val="20"/>
                <w:szCs w:val="20"/>
                <w:lang w:val="el-GR"/>
              </w:rPr>
            </w:pPr>
            <w:r>
              <w:rPr>
                <w:rFonts w:ascii="Arial" w:hAnsi="Arial" w:cs="Arial"/>
                <w:sz w:val="20"/>
                <w:szCs w:val="20"/>
                <w:lang w:val="el-GR"/>
              </w:rPr>
              <w:lastRenderedPageBreak/>
              <w:t>ΥΛΟΠΟΙΗΘΗΚΕ</w:t>
            </w:r>
          </w:p>
        </w:tc>
        <w:tc>
          <w:tcPr>
            <w:tcW w:w="5812" w:type="dxa"/>
            <w:shd w:val="clear" w:color="auto" w:fill="auto"/>
          </w:tcPr>
          <w:p w:rsidR="00FD6E6E" w:rsidRPr="00FD6E6E" w:rsidRDefault="00EF08CA" w:rsidP="006D2BF8">
            <w:pPr>
              <w:jc w:val="both"/>
              <w:rPr>
                <w:rFonts w:ascii="Arial" w:hAnsi="Arial" w:cs="Arial"/>
                <w:sz w:val="20"/>
                <w:szCs w:val="20"/>
                <w:lang w:val="el-GR"/>
              </w:rPr>
            </w:pPr>
            <w:r w:rsidRPr="0026303D">
              <w:rPr>
                <w:rFonts w:cstheme="minorHAnsi"/>
                <w:sz w:val="24"/>
                <w:szCs w:val="24"/>
                <w:lang w:val="el-GR"/>
              </w:rPr>
              <w:t>Εκδόθηκε αναθεωρημένος οδηγός το 2018</w:t>
            </w:r>
          </w:p>
        </w:tc>
      </w:tr>
      <w:tr w:rsidR="00FD6E6E" w:rsidRPr="00DE1D65" w:rsidTr="006D2BF8">
        <w:trPr>
          <w:trHeight w:val="62"/>
        </w:trPr>
        <w:tc>
          <w:tcPr>
            <w:tcW w:w="2802" w:type="dxa"/>
            <w:shd w:val="clear" w:color="auto" w:fill="auto"/>
          </w:tcPr>
          <w:p w:rsidR="00FD6E6E" w:rsidRPr="00EF08CA" w:rsidRDefault="00EF08CA" w:rsidP="00EF08CA">
            <w:pPr>
              <w:spacing w:line="240" w:lineRule="auto"/>
              <w:rPr>
                <w:rFonts w:cstheme="minorHAnsi"/>
                <w:sz w:val="24"/>
                <w:szCs w:val="24"/>
                <w:lang w:val="el-GR"/>
              </w:rPr>
            </w:pPr>
            <w:r w:rsidRPr="0026303D">
              <w:rPr>
                <w:rFonts w:cstheme="minorHAnsi"/>
                <w:sz w:val="24"/>
                <w:szCs w:val="24"/>
                <w:lang w:val="el-GR"/>
              </w:rPr>
              <w:lastRenderedPageBreak/>
              <w:t xml:space="preserve">79. Σχέδιο επιχορήγησης ξενοδοχειακών επιχειρήσεων και Κέντρων Αναψυχής  για  δημιουργία, αναβάθμιση ή/ και συμπλήρωση ειδικευμένου εξοπλισμού και  υποδομής για τη φιλοξενία </w:t>
            </w:r>
            <w:proofErr w:type="spellStart"/>
            <w:r w:rsidRPr="0026303D">
              <w:rPr>
                <w:rFonts w:cstheme="minorHAnsi"/>
                <w:sz w:val="24"/>
                <w:szCs w:val="24"/>
                <w:lang w:val="el-GR"/>
              </w:rPr>
              <w:t>ΑμεΑ</w:t>
            </w:r>
            <w:proofErr w:type="spellEnd"/>
          </w:p>
        </w:tc>
        <w:tc>
          <w:tcPr>
            <w:tcW w:w="1842" w:type="dxa"/>
          </w:tcPr>
          <w:p w:rsidR="00EF08CA" w:rsidRDefault="00EF08CA" w:rsidP="00EF08CA">
            <w:pPr>
              <w:jc w:val="center"/>
              <w:rPr>
                <w:rFonts w:ascii="Arial" w:hAnsi="Arial" w:cs="Arial"/>
                <w:sz w:val="20"/>
                <w:szCs w:val="20"/>
                <w:lang w:val="el-GR"/>
              </w:rPr>
            </w:pPr>
            <w:r>
              <w:rPr>
                <w:rFonts w:ascii="Arial" w:hAnsi="Arial" w:cs="Arial"/>
                <w:sz w:val="20"/>
                <w:szCs w:val="20"/>
                <w:lang w:val="el-GR"/>
              </w:rPr>
              <w:t>ΥΛΟΠΟΙΗΘΗΚΕΜΕΡΙΚΩΣ</w:t>
            </w:r>
          </w:p>
        </w:tc>
        <w:tc>
          <w:tcPr>
            <w:tcW w:w="5812" w:type="dxa"/>
            <w:shd w:val="clear" w:color="auto" w:fill="auto"/>
          </w:tcPr>
          <w:p w:rsidR="00EF08CA" w:rsidRPr="009B3994" w:rsidRDefault="00EF08CA" w:rsidP="00F5257D">
            <w:pPr>
              <w:spacing w:line="240" w:lineRule="auto"/>
              <w:jc w:val="both"/>
              <w:rPr>
                <w:rFonts w:ascii="Arial" w:hAnsi="Arial" w:cs="Arial"/>
                <w:sz w:val="20"/>
                <w:szCs w:val="20"/>
                <w:lang w:val="el-GR"/>
              </w:rPr>
            </w:pPr>
            <w:r w:rsidRPr="009B3994">
              <w:rPr>
                <w:rFonts w:ascii="Arial" w:hAnsi="Arial" w:cs="Arial"/>
                <w:sz w:val="20"/>
                <w:szCs w:val="20"/>
                <w:lang w:val="el-GR"/>
              </w:rPr>
              <w:t xml:space="preserve">Το Σχέδιο λειτούργησε το 2018 με επιχορήγηση 5 επιχειρήσεων και δαπάνη €23.964.  Δεν υπήρξε προκήρυξη Σχεδίου </w:t>
            </w:r>
            <w:r w:rsidR="00F5257D">
              <w:rPr>
                <w:rFonts w:ascii="Arial" w:hAnsi="Arial" w:cs="Arial"/>
                <w:sz w:val="20"/>
                <w:szCs w:val="20"/>
                <w:lang w:val="el-GR"/>
              </w:rPr>
              <w:t>γ</w:t>
            </w:r>
            <w:r w:rsidRPr="009B3994">
              <w:rPr>
                <w:rFonts w:ascii="Arial" w:hAnsi="Arial" w:cs="Arial"/>
                <w:sz w:val="20"/>
                <w:szCs w:val="20"/>
                <w:lang w:val="el-GR"/>
              </w:rPr>
              <w:t>ια το 2019</w:t>
            </w:r>
            <w:r w:rsidR="00F5257D">
              <w:rPr>
                <w:rFonts w:ascii="Arial" w:hAnsi="Arial" w:cs="Arial"/>
                <w:sz w:val="20"/>
                <w:szCs w:val="20"/>
                <w:lang w:val="el-GR"/>
              </w:rPr>
              <w:t xml:space="preserve"> και το 2020 </w:t>
            </w:r>
            <w:r w:rsidRPr="009B3994">
              <w:rPr>
                <w:rFonts w:ascii="Arial" w:hAnsi="Arial" w:cs="Arial"/>
                <w:sz w:val="20"/>
                <w:szCs w:val="20"/>
                <w:lang w:val="el-GR"/>
              </w:rPr>
              <w:t>(λόγω έλλειψης ενδιαφέροντος από τις επιχειρήσεις και τις χρονοβόρες διαδικασίες για εξασφάλιση των απαραίτητων αδειών και εγκρίσεων για τις νέες υποδομές).</w:t>
            </w:r>
          </w:p>
        </w:tc>
      </w:tr>
      <w:tr w:rsidR="00FD6E6E" w:rsidRPr="00DE1D65" w:rsidTr="00762712">
        <w:trPr>
          <w:trHeight w:val="62"/>
        </w:trPr>
        <w:tc>
          <w:tcPr>
            <w:tcW w:w="2802" w:type="dxa"/>
            <w:shd w:val="clear" w:color="auto" w:fill="auto"/>
          </w:tcPr>
          <w:p w:rsidR="00EF08CA" w:rsidRPr="00EF08CA" w:rsidRDefault="00EF08CA" w:rsidP="00EF08CA">
            <w:pPr>
              <w:rPr>
                <w:rFonts w:ascii="Arial" w:hAnsi="Arial" w:cs="Arial"/>
                <w:sz w:val="20"/>
                <w:szCs w:val="20"/>
                <w:lang w:val="el-GR"/>
              </w:rPr>
            </w:pPr>
            <w:r w:rsidRPr="00EF08CA">
              <w:rPr>
                <w:rFonts w:ascii="Arial" w:hAnsi="Arial" w:cs="Arial"/>
                <w:sz w:val="20"/>
                <w:szCs w:val="20"/>
                <w:lang w:val="el-GR"/>
              </w:rPr>
              <w:t xml:space="preserve">80. Επιχορήγηση τοπικών Αρχών για διευκολύνσεις </w:t>
            </w:r>
            <w:proofErr w:type="spellStart"/>
            <w:r w:rsidRPr="00EF08CA">
              <w:rPr>
                <w:rFonts w:ascii="Arial" w:hAnsi="Arial" w:cs="Arial"/>
                <w:sz w:val="20"/>
                <w:szCs w:val="20"/>
                <w:lang w:val="el-GR"/>
              </w:rPr>
              <w:t>ΑμεΑ</w:t>
            </w:r>
            <w:proofErr w:type="spellEnd"/>
            <w:r w:rsidRPr="00EF08CA">
              <w:rPr>
                <w:rFonts w:ascii="Arial" w:hAnsi="Arial" w:cs="Arial"/>
                <w:sz w:val="20"/>
                <w:szCs w:val="20"/>
                <w:lang w:val="el-GR"/>
              </w:rPr>
              <w:t xml:space="preserve"> επί των παραλιών</w:t>
            </w:r>
          </w:p>
          <w:p w:rsidR="00FD6E6E" w:rsidRPr="00566D69" w:rsidRDefault="00FD6E6E" w:rsidP="00566D69">
            <w:pPr>
              <w:rPr>
                <w:rFonts w:ascii="Arial" w:hAnsi="Arial" w:cs="Arial"/>
                <w:sz w:val="20"/>
                <w:szCs w:val="20"/>
                <w:lang w:val="el-GR"/>
              </w:rPr>
            </w:pPr>
          </w:p>
        </w:tc>
        <w:tc>
          <w:tcPr>
            <w:tcW w:w="1842" w:type="dxa"/>
          </w:tcPr>
          <w:p w:rsidR="00FD6E6E" w:rsidRDefault="00EF08CA" w:rsidP="00FD6E6E">
            <w:pPr>
              <w:jc w:val="cente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EF08CA" w:rsidRPr="00EF08CA" w:rsidRDefault="00EF08CA" w:rsidP="00EF08CA">
            <w:pPr>
              <w:jc w:val="both"/>
              <w:rPr>
                <w:rFonts w:ascii="Arial" w:hAnsi="Arial" w:cs="Arial"/>
                <w:sz w:val="20"/>
                <w:szCs w:val="20"/>
                <w:lang w:val="el-GR"/>
              </w:rPr>
            </w:pPr>
            <w:r w:rsidRPr="00EF08CA">
              <w:rPr>
                <w:rFonts w:ascii="Arial" w:hAnsi="Arial" w:cs="Arial"/>
                <w:sz w:val="20"/>
                <w:szCs w:val="20"/>
                <w:lang w:val="el-GR"/>
              </w:rPr>
              <w:t xml:space="preserve">Επιχορηγήθηκαν 10 τοπικές αρχές </w:t>
            </w:r>
            <w:r w:rsidR="00F5257D">
              <w:rPr>
                <w:rFonts w:ascii="Arial" w:hAnsi="Arial" w:cs="Arial"/>
                <w:sz w:val="20"/>
                <w:szCs w:val="20"/>
                <w:lang w:val="el-GR"/>
              </w:rPr>
              <w:t xml:space="preserve">με το συνολικό ποσό των €40000 </w:t>
            </w:r>
            <w:r w:rsidRPr="00EF08CA">
              <w:rPr>
                <w:rFonts w:ascii="Arial" w:hAnsi="Arial" w:cs="Arial"/>
                <w:sz w:val="20"/>
                <w:szCs w:val="20"/>
                <w:lang w:val="el-GR"/>
              </w:rPr>
              <w:t xml:space="preserve">για τη δημιουργία ξύλινων διαδρόμων, αγορά </w:t>
            </w:r>
            <w:proofErr w:type="spellStart"/>
            <w:r w:rsidRPr="00EF08CA">
              <w:rPr>
                <w:rFonts w:ascii="Arial" w:hAnsi="Arial" w:cs="Arial"/>
                <w:sz w:val="20"/>
                <w:szCs w:val="20"/>
                <w:lang w:val="el-GR"/>
              </w:rPr>
              <w:t>τροχοκαθισμάτων</w:t>
            </w:r>
            <w:proofErr w:type="spellEnd"/>
            <w:r w:rsidRPr="00EF08CA">
              <w:rPr>
                <w:rFonts w:ascii="Arial" w:hAnsi="Arial" w:cs="Arial"/>
                <w:sz w:val="20"/>
                <w:szCs w:val="20"/>
                <w:lang w:val="el-GR"/>
              </w:rPr>
              <w:t xml:space="preserve"> παραλίας δημιουργία ράμπας, αγορά αμφίβιων </w:t>
            </w:r>
            <w:proofErr w:type="spellStart"/>
            <w:r w:rsidRPr="00EF08CA">
              <w:rPr>
                <w:rFonts w:ascii="Arial" w:hAnsi="Arial" w:cs="Arial"/>
                <w:sz w:val="20"/>
                <w:szCs w:val="20"/>
                <w:lang w:val="el-GR"/>
              </w:rPr>
              <w:t>τροχοκαθισμάτων</w:t>
            </w:r>
            <w:proofErr w:type="spellEnd"/>
            <w:r w:rsidRPr="00EF08CA">
              <w:rPr>
                <w:rFonts w:ascii="Arial" w:hAnsi="Arial" w:cs="Arial"/>
                <w:sz w:val="20"/>
                <w:szCs w:val="20"/>
                <w:lang w:val="el-GR"/>
              </w:rPr>
              <w:t xml:space="preserve">, κατασκευή στεγάστρου για τα </w:t>
            </w:r>
            <w:proofErr w:type="spellStart"/>
            <w:r w:rsidRPr="00EF08CA">
              <w:rPr>
                <w:rFonts w:ascii="Arial" w:hAnsi="Arial" w:cs="Arial"/>
                <w:sz w:val="20"/>
                <w:szCs w:val="20"/>
                <w:lang w:val="el-GR"/>
              </w:rPr>
              <w:t>τροχοκαθίσματα</w:t>
            </w:r>
            <w:proofErr w:type="spellEnd"/>
            <w:r w:rsidRPr="00EF08CA">
              <w:rPr>
                <w:rFonts w:ascii="Arial" w:hAnsi="Arial" w:cs="Arial"/>
                <w:sz w:val="20"/>
                <w:szCs w:val="20"/>
                <w:lang w:val="el-GR"/>
              </w:rPr>
              <w:t xml:space="preserve"> και αγορά κρεβατιών για άτομα με αναπηρία.</w:t>
            </w:r>
          </w:p>
          <w:p w:rsidR="00EF08CA" w:rsidRPr="00EF08CA" w:rsidRDefault="00EF08CA" w:rsidP="00EF08CA">
            <w:pPr>
              <w:jc w:val="both"/>
              <w:rPr>
                <w:rFonts w:ascii="Arial" w:hAnsi="Arial" w:cs="Arial"/>
                <w:sz w:val="20"/>
                <w:szCs w:val="20"/>
                <w:lang w:val="el-GR"/>
              </w:rPr>
            </w:pPr>
            <w:r w:rsidRPr="00EF08CA">
              <w:rPr>
                <w:rFonts w:ascii="Arial" w:hAnsi="Arial" w:cs="Arial"/>
                <w:sz w:val="20"/>
                <w:szCs w:val="20"/>
                <w:lang w:val="el-GR"/>
              </w:rPr>
              <w:t>Υπάρχουν 5</w:t>
            </w:r>
            <w:r w:rsidR="00F5257D">
              <w:rPr>
                <w:rFonts w:ascii="Arial" w:hAnsi="Arial" w:cs="Arial"/>
                <w:sz w:val="20"/>
                <w:szCs w:val="20"/>
                <w:lang w:val="el-GR"/>
              </w:rPr>
              <w:t>2</w:t>
            </w:r>
            <w:r w:rsidRPr="00EF08CA">
              <w:rPr>
                <w:rFonts w:ascii="Arial" w:hAnsi="Arial" w:cs="Arial"/>
                <w:sz w:val="20"/>
                <w:szCs w:val="20"/>
                <w:lang w:val="el-GR"/>
              </w:rPr>
              <w:t xml:space="preserve"> παραλίες με διευκολύνεις για άτομα σε </w:t>
            </w:r>
            <w:proofErr w:type="spellStart"/>
            <w:r w:rsidRPr="00EF08CA">
              <w:rPr>
                <w:rFonts w:ascii="Arial" w:hAnsi="Arial" w:cs="Arial"/>
                <w:sz w:val="20"/>
                <w:szCs w:val="20"/>
                <w:lang w:val="el-GR"/>
              </w:rPr>
              <w:t>τροχοκάθισμα</w:t>
            </w:r>
            <w:proofErr w:type="spellEnd"/>
            <w:r w:rsidRPr="00EF08CA">
              <w:rPr>
                <w:rFonts w:ascii="Arial" w:hAnsi="Arial" w:cs="Arial"/>
                <w:sz w:val="20"/>
                <w:szCs w:val="20"/>
                <w:lang w:val="el-GR"/>
              </w:rPr>
              <w:t xml:space="preserve"> ή μειωμένη κινητικότητα, εκ των οποίων </w:t>
            </w:r>
            <w:r w:rsidR="00F5257D">
              <w:rPr>
                <w:rFonts w:ascii="Arial" w:hAnsi="Arial" w:cs="Arial"/>
                <w:sz w:val="20"/>
                <w:szCs w:val="20"/>
                <w:lang w:val="el-GR"/>
              </w:rPr>
              <w:t>37</w:t>
            </w:r>
            <w:r w:rsidRPr="00EF08CA">
              <w:rPr>
                <w:rFonts w:ascii="Arial" w:hAnsi="Arial" w:cs="Arial"/>
                <w:sz w:val="20"/>
                <w:szCs w:val="20"/>
                <w:lang w:val="el-GR"/>
              </w:rPr>
              <w:t xml:space="preserve"> παραλίες με πλήρη προσβασιμότητα.</w:t>
            </w:r>
          </w:p>
          <w:p w:rsidR="00FD6E6E" w:rsidRPr="00FD6E6E" w:rsidRDefault="00EF08CA" w:rsidP="00EF08CA">
            <w:pPr>
              <w:jc w:val="both"/>
              <w:rPr>
                <w:rFonts w:ascii="Arial" w:hAnsi="Arial" w:cs="Arial"/>
                <w:sz w:val="20"/>
                <w:szCs w:val="20"/>
                <w:lang w:val="el-GR"/>
              </w:rPr>
            </w:pPr>
            <w:r w:rsidRPr="00EF08CA">
              <w:rPr>
                <w:rFonts w:ascii="Arial" w:hAnsi="Arial" w:cs="Arial"/>
                <w:sz w:val="20"/>
                <w:szCs w:val="20"/>
                <w:lang w:val="el-GR"/>
              </w:rPr>
              <w:t xml:space="preserve">Τροποποιήθηκε ο περί Προστασίας της Παραλίας (Τροποποιητικός) Νόμος (Ν.79(Ι)/2019), με τον οποίο βελτιώθηκαν συγκεκριμένες διατάξεις του περί Προστασίας της Παραλίας Νόμου που αφορούν στην προστασία </w:t>
            </w:r>
            <w:proofErr w:type="spellStart"/>
            <w:r w:rsidRPr="00EF08CA">
              <w:rPr>
                <w:rFonts w:ascii="Arial" w:hAnsi="Arial" w:cs="Arial"/>
                <w:sz w:val="20"/>
                <w:szCs w:val="20"/>
                <w:lang w:val="el-GR"/>
              </w:rPr>
              <w:t>ΑμεΑ</w:t>
            </w:r>
            <w:proofErr w:type="spellEnd"/>
            <w:r w:rsidRPr="00EF08CA">
              <w:rPr>
                <w:rFonts w:ascii="Arial" w:hAnsi="Arial" w:cs="Arial"/>
                <w:sz w:val="20"/>
                <w:szCs w:val="20"/>
                <w:lang w:val="el-GR"/>
              </w:rPr>
              <w:t xml:space="preserve"> στην παραλία</w:t>
            </w:r>
          </w:p>
        </w:tc>
      </w:tr>
      <w:tr w:rsidR="008E1397" w:rsidRPr="00DE1D65" w:rsidTr="00762712">
        <w:trPr>
          <w:trHeight w:val="62"/>
        </w:trPr>
        <w:tc>
          <w:tcPr>
            <w:tcW w:w="2802" w:type="dxa"/>
            <w:shd w:val="clear" w:color="auto" w:fill="auto"/>
          </w:tcPr>
          <w:p w:rsidR="008E1397" w:rsidRPr="00EF08CA" w:rsidRDefault="008E1397" w:rsidP="00156945">
            <w:pPr>
              <w:rPr>
                <w:rFonts w:ascii="Arial" w:hAnsi="Arial" w:cs="Arial"/>
                <w:sz w:val="20"/>
                <w:szCs w:val="20"/>
                <w:lang w:val="el-GR"/>
              </w:rPr>
            </w:pPr>
            <w:r w:rsidRPr="008E1397">
              <w:rPr>
                <w:rFonts w:ascii="Arial" w:hAnsi="Arial" w:cs="Arial"/>
                <w:sz w:val="20"/>
                <w:szCs w:val="20"/>
                <w:lang w:val="el-GR"/>
              </w:rPr>
              <w:t xml:space="preserve">83. Καταγραφή διευκολύνσεων για </w:t>
            </w:r>
            <w:proofErr w:type="spellStart"/>
            <w:r w:rsidRPr="008E1397">
              <w:rPr>
                <w:rFonts w:ascii="Arial" w:hAnsi="Arial" w:cs="Arial"/>
                <w:sz w:val="20"/>
                <w:szCs w:val="20"/>
                <w:lang w:val="el-GR"/>
              </w:rPr>
              <w:t>ΑμεΑστα</w:t>
            </w:r>
            <w:proofErr w:type="spellEnd"/>
            <w:r w:rsidRPr="008E1397">
              <w:rPr>
                <w:rFonts w:ascii="Arial" w:hAnsi="Arial" w:cs="Arial"/>
                <w:sz w:val="20"/>
                <w:szCs w:val="20"/>
                <w:lang w:val="el-GR"/>
              </w:rPr>
              <w:t xml:space="preserve"> καταταγμένα Κέντρα Αναψυχής</w:t>
            </w:r>
            <w:r w:rsidR="00156945">
              <w:rPr>
                <w:rFonts w:ascii="Arial" w:hAnsi="Arial" w:cs="Arial"/>
                <w:sz w:val="20"/>
                <w:szCs w:val="20"/>
                <w:lang w:val="el-GR"/>
              </w:rPr>
              <w:t>, αποτύπωση και φωτογράφηση διευκολύνσεων στις καταταγμένες ξενοδοχειακές επιχειρήσεις</w:t>
            </w:r>
          </w:p>
        </w:tc>
        <w:tc>
          <w:tcPr>
            <w:tcW w:w="1842" w:type="dxa"/>
          </w:tcPr>
          <w:p w:rsidR="008E1397" w:rsidRDefault="008E1397" w:rsidP="00FD6E6E">
            <w:pPr>
              <w:jc w:val="center"/>
              <w:rPr>
                <w:rFonts w:ascii="Arial" w:hAnsi="Arial" w:cs="Arial"/>
                <w:sz w:val="20"/>
                <w:szCs w:val="20"/>
                <w:lang w:val="el-GR"/>
              </w:rPr>
            </w:pPr>
            <w:r>
              <w:rPr>
                <w:rFonts w:ascii="Arial" w:hAnsi="Arial" w:cs="Arial"/>
                <w:sz w:val="20"/>
                <w:szCs w:val="20"/>
                <w:lang w:val="el-GR"/>
              </w:rPr>
              <w:t>ΥΛΟΠΟΙΗΘΗΚΕ ΜΕΡΙΚΩΣ</w:t>
            </w:r>
          </w:p>
        </w:tc>
        <w:tc>
          <w:tcPr>
            <w:tcW w:w="5812" w:type="dxa"/>
            <w:shd w:val="clear" w:color="auto" w:fill="auto"/>
          </w:tcPr>
          <w:p w:rsidR="008E1397" w:rsidRPr="00F5257D" w:rsidRDefault="008E1397" w:rsidP="00EF08CA">
            <w:pPr>
              <w:jc w:val="both"/>
              <w:rPr>
                <w:rFonts w:ascii="Arial" w:hAnsi="Arial" w:cs="Arial"/>
                <w:sz w:val="20"/>
                <w:szCs w:val="20"/>
                <w:lang w:val="el-GR"/>
              </w:rPr>
            </w:pPr>
            <w:r w:rsidRPr="008E1397">
              <w:rPr>
                <w:rFonts w:ascii="Arial" w:hAnsi="Arial" w:cs="Arial"/>
                <w:sz w:val="20"/>
                <w:szCs w:val="20"/>
                <w:lang w:val="el-GR"/>
              </w:rPr>
              <w:t>Έχουν καταγραφεί οι διευκολύνσεις σε σχεδόν όλα τα νέα και υφιστάμενα Κέντρα Αναψυχής</w:t>
            </w:r>
            <w:r w:rsidR="00156945">
              <w:rPr>
                <w:rFonts w:ascii="Arial" w:hAnsi="Arial" w:cs="Arial"/>
                <w:sz w:val="20"/>
                <w:szCs w:val="20"/>
                <w:lang w:val="el-GR"/>
              </w:rPr>
              <w:t xml:space="preserve">. Αποτυπώθηκαν και φωτογραφήθηκαν  οι διευκολύνσεις σε μεγάλο ποσοστό των ξενοδοχειακών </w:t>
            </w:r>
            <w:proofErr w:type="spellStart"/>
            <w:r w:rsidR="00156945">
              <w:rPr>
                <w:rFonts w:ascii="Arial" w:hAnsi="Arial" w:cs="Arial"/>
                <w:sz w:val="20"/>
                <w:szCs w:val="20"/>
                <w:lang w:val="el-GR"/>
              </w:rPr>
              <w:t>επιχειρήσεων.</w:t>
            </w:r>
            <w:r w:rsidR="00F5257D" w:rsidRPr="00F5257D">
              <w:rPr>
                <w:rFonts w:ascii="Arial" w:hAnsi="Arial" w:cs="Arial"/>
                <w:sz w:val="20"/>
                <w:szCs w:val="20"/>
                <w:lang w:val="el-GR"/>
              </w:rPr>
              <w:t>Λόγω</w:t>
            </w:r>
            <w:proofErr w:type="spellEnd"/>
            <w:r w:rsidR="00F5257D" w:rsidRPr="00F5257D">
              <w:rPr>
                <w:rFonts w:ascii="Arial" w:hAnsi="Arial" w:cs="Arial"/>
                <w:sz w:val="20"/>
                <w:szCs w:val="20"/>
                <w:lang w:val="el-GR"/>
              </w:rPr>
              <w:t xml:space="preserve"> της πανδημίας, η καταγραφή και φωτογράφηση των διευκολύνσεων στις ξενοδοχειακές επιχειρήσεις έχει ανασταλεί μέχρι την εξομάλυνση της </w:t>
            </w:r>
            <w:proofErr w:type="spellStart"/>
            <w:r w:rsidR="00F5257D" w:rsidRPr="00F5257D">
              <w:rPr>
                <w:rFonts w:ascii="Arial" w:hAnsi="Arial" w:cs="Arial"/>
                <w:sz w:val="20"/>
                <w:szCs w:val="20"/>
                <w:lang w:val="el-GR"/>
              </w:rPr>
              <w:t>κατάστασης.</w:t>
            </w:r>
            <w:r w:rsidR="00F5257D" w:rsidRPr="00950FB2">
              <w:rPr>
                <w:rFonts w:ascii="Arial" w:hAnsi="Arial" w:cs="Arial"/>
                <w:sz w:val="20"/>
                <w:szCs w:val="20"/>
                <w:lang w:val="el-GR"/>
              </w:rPr>
              <w:t>Αναμένεται</w:t>
            </w:r>
            <w:proofErr w:type="spellEnd"/>
            <w:r w:rsidR="00F5257D" w:rsidRPr="00950FB2">
              <w:rPr>
                <w:rFonts w:ascii="Arial" w:hAnsi="Arial" w:cs="Arial"/>
                <w:sz w:val="20"/>
                <w:szCs w:val="20"/>
                <w:lang w:val="el-GR"/>
              </w:rPr>
              <w:t xml:space="preserve"> πρόταση συνεργασίας από </w:t>
            </w:r>
            <w:proofErr w:type="spellStart"/>
            <w:r w:rsidR="00F5257D" w:rsidRPr="00950FB2">
              <w:rPr>
                <w:rFonts w:ascii="Arial" w:hAnsi="Arial" w:cs="Arial"/>
                <w:sz w:val="20"/>
                <w:szCs w:val="20"/>
                <w:lang w:val="el-GR"/>
              </w:rPr>
              <w:t>τηνΚυπριακή</w:t>
            </w:r>
            <w:proofErr w:type="spellEnd"/>
            <w:r w:rsidR="00F5257D" w:rsidRPr="00950FB2">
              <w:rPr>
                <w:rFonts w:ascii="Arial" w:hAnsi="Arial" w:cs="Arial"/>
                <w:sz w:val="20"/>
                <w:szCs w:val="20"/>
                <w:lang w:val="el-GR"/>
              </w:rPr>
              <w:t xml:space="preserve"> Συνομοσπονδία Οργανώσεων Αναπήρων.</w:t>
            </w:r>
          </w:p>
        </w:tc>
      </w:tr>
      <w:tr w:rsidR="00156945" w:rsidRPr="00DE1D65" w:rsidTr="00762712">
        <w:trPr>
          <w:trHeight w:val="62"/>
        </w:trPr>
        <w:tc>
          <w:tcPr>
            <w:tcW w:w="2802" w:type="dxa"/>
            <w:shd w:val="clear" w:color="auto" w:fill="auto"/>
          </w:tcPr>
          <w:p w:rsidR="00156945" w:rsidRPr="00156945" w:rsidRDefault="00156945" w:rsidP="005B1DBB">
            <w:pPr>
              <w:rPr>
                <w:rFonts w:ascii="Arial" w:hAnsi="Arial" w:cs="Arial"/>
                <w:sz w:val="20"/>
                <w:szCs w:val="20"/>
                <w:lang w:val="el-GR"/>
              </w:rPr>
            </w:pPr>
            <w:r w:rsidRPr="00156945">
              <w:rPr>
                <w:rFonts w:ascii="Arial" w:hAnsi="Arial" w:cs="Arial"/>
                <w:sz w:val="20"/>
                <w:szCs w:val="20"/>
                <w:lang w:val="el-GR"/>
              </w:rPr>
              <w:t>84. Αναθεώρηση Οδηγού Εξυπηρέτησης Ατόμων με Αναπηρίες και Μειωμένη Κινητικότητα</w:t>
            </w:r>
          </w:p>
        </w:tc>
        <w:tc>
          <w:tcPr>
            <w:tcW w:w="1842" w:type="dxa"/>
          </w:tcPr>
          <w:p w:rsidR="00156945" w:rsidRDefault="00156945" w:rsidP="00FD6E6E">
            <w:pPr>
              <w:jc w:val="center"/>
              <w:rPr>
                <w:rFonts w:ascii="Arial" w:hAnsi="Arial" w:cs="Arial"/>
                <w:sz w:val="20"/>
                <w:szCs w:val="20"/>
                <w:lang w:val="el-GR"/>
              </w:rPr>
            </w:pPr>
            <w:r>
              <w:rPr>
                <w:rFonts w:ascii="Arial" w:hAnsi="Arial" w:cs="Arial"/>
                <w:sz w:val="20"/>
                <w:szCs w:val="20"/>
                <w:lang w:val="el-GR"/>
              </w:rPr>
              <w:t>ΔΕΝ ΥΛΟΠΟΙΗΘΗΚΕ</w:t>
            </w:r>
          </w:p>
        </w:tc>
        <w:tc>
          <w:tcPr>
            <w:tcW w:w="5812" w:type="dxa"/>
            <w:shd w:val="clear" w:color="auto" w:fill="auto"/>
          </w:tcPr>
          <w:p w:rsidR="00156945" w:rsidRPr="00156945" w:rsidRDefault="00156945" w:rsidP="00EF08CA">
            <w:pPr>
              <w:jc w:val="both"/>
              <w:rPr>
                <w:rFonts w:ascii="Arial" w:hAnsi="Arial" w:cs="Arial"/>
                <w:sz w:val="20"/>
                <w:szCs w:val="20"/>
                <w:lang w:val="el-GR"/>
              </w:rPr>
            </w:pPr>
            <w:r w:rsidRPr="00156945">
              <w:rPr>
                <w:rFonts w:ascii="Arial" w:hAnsi="Arial" w:cs="Arial"/>
                <w:sz w:val="20"/>
                <w:szCs w:val="20"/>
                <w:lang w:val="el-GR"/>
              </w:rPr>
              <w:t>Υπήρξε επαφή με εξωτερικό συνεργάτη για πιθανή συνεργασία</w:t>
            </w:r>
          </w:p>
        </w:tc>
      </w:tr>
      <w:tr w:rsidR="00156945" w:rsidRPr="00DE1D65" w:rsidTr="00EF08CA">
        <w:trPr>
          <w:trHeight w:val="62"/>
        </w:trPr>
        <w:tc>
          <w:tcPr>
            <w:tcW w:w="10456" w:type="dxa"/>
            <w:gridSpan w:val="3"/>
            <w:shd w:val="clear" w:color="auto" w:fill="FF9933"/>
          </w:tcPr>
          <w:p w:rsidR="00156945" w:rsidRDefault="00156945" w:rsidP="005B1DBB">
            <w:pPr>
              <w:jc w:val="both"/>
              <w:rPr>
                <w:rFonts w:ascii="Arial" w:hAnsi="Arial" w:cs="Arial"/>
                <w:sz w:val="20"/>
                <w:szCs w:val="20"/>
                <w:lang w:val="el-GR"/>
              </w:rPr>
            </w:pPr>
          </w:p>
          <w:p w:rsidR="00156945" w:rsidRPr="00EF08CA" w:rsidRDefault="00156945" w:rsidP="005B1DBB">
            <w:pPr>
              <w:jc w:val="both"/>
              <w:rPr>
                <w:rFonts w:ascii="Arial" w:hAnsi="Arial" w:cs="Arial"/>
                <w:b/>
                <w:sz w:val="20"/>
                <w:szCs w:val="20"/>
                <w:lang w:val="el-GR"/>
              </w:rPr>
            </w:pPr>
            <w:r w:rsidRPr="00EF08CA">
              <w:rPr>
                <w:rFonts w:ascii="Arial" w:hAnsi="Arial" w:cs="Arial"/>
                <w:b/>
                <w:sz w:val="20"/>
                <w:szCs w:val="20"/>
                <w:lang w:val="el-GR"/>
              </w:rPr>
              <w:t>ΥΠΟΥΡΓΕΙΟ ΕΝΕΡΓΕΙΑΣ, ΕΜΠΟΡΙΟΥ ΚΑΙ ΒΙΟΜΗΧΑΝΙΑΣ</w:t>
            </w:r>
          </w:p>
        </w:tc>
      </w:tr>
      <w:tr w:rsidR="00156945" w:rsidRPr="00DE1D65" w:rsidTr="005B1DBB">
        <w:trPr>
          <w:trHeight w:val="62"/>
        </w:trPr>
        <w:tc>
          <w:tcPr>
            <w:tcW w:w="2802" w:type="dxa"/>
            <w:shd w:val="clear" w:color="auto" w:fill="auto"/>
          </w:tcPr>
          <w:p w:rsidR="00156945" w:rsidRPr="00EF08CA" w:rsidRDefault="00156945" w:rsidP="00EF08CA">
            <w:pPr>
              <w:rPr>
                <w:rFonts w:ascii="Arial" w:hAnsi="Arial" w:cs="Arial"/>
                <w:sz w:val="20"/>
                <w:szCs w:val="20"/>
                <w:lang w:val="el-GR"/>
              </w:rPr>
            </w:pPr>
            <w:r w:rsidRPr="00EF08CA">
              <w:rPr>
                <w:rFonts w:ascii="Arial" w:hAnsi="Arial" w:cs="Arial"/>
                <w:sz w:val="20"/>
                <w:szCs w:val="20"/>
                <w:lang w:val="el-GR"/>
              </w:rPr>
              <w:t xml:space="preserve">81. </w:t>
            </w:r>
            <w:r w:rsidR="00D27B1F" w:rsidRPr="00D27B1F">
              <w:rPr>
                <w:rFonts w:ascii="Arial" w:hAnsi="Arial" w:cs="Arial"/>
                <w:sz w:val="20"/>
                <w:szCs w:val="20"/>
                <w:lang w:val="el-GR"/>
              </w:rPr>
              <w:t>Διεύρυνση δικαιούχων της ειδικής διατίμησης με Κώδικα 08</w:t>
            </w:r>
          </w:p>
          <w:p w:rsidR="00156945" w:rsidRPr="00566D69" w:rsidRDefault="00156945" w:rsidP="005B1DBB">
            <w:pPr>
              <w:rPr>
                <w:rFonts w:ascii="Arial" w:hAnsi="Arial" w:cs="Arial"/>
                <w:sz w:val="20"/>
                <w:szCs w:val="20"/>
                <w:lang w:val="el-GR"/>
              </w:rPr>
            </w:pPr>
          </w:p>
        </w:tc>
        <w:tc>
          <w:tcPr>
            <w:tcW w:w="1842" w:type="dxa"/>
          </w:tcPr>
          <w:p w:rsidR="00156945" w:rsidRDefault="00156945" w:rsidP="005B1DBB">
            <w:pPr>
              <w:jc w:val="center"/>
              <w:rPr>
                <w:rFonts w:ascii="Arial" w:hAnsi="Arial" w:cs="Arial"/>
                <w:sz w:val="20"/>
                <w:szCs w:val="20"/>
                <w:lang w:val="el-GR"/>
              </w:rPr>
            </w:pPr>
            <w:r>
              <w:rPr>
                <w:rFonts w:ascii="Arial" w:hAnsi="Arial" w:cs="Arial"/>
                <w:sz w:val="20"/>
                <w:szCs w:val="20"/>
                <w:lang w:val="el-GR"/>
              </w:rPr>
              <w:t>ΥΛΟΠΟΙΗΘΗΚΕ ΜΕΡΙΚΩΣ</w:t>
            </w:r>
          </w:p>
        </w:tc>
        <w:tc>
          <w:tcPr>
            <w:tcW w:w="5812" w:type="dxa"/>
            <w:shd w:val="clear" w:color="auto" w:fill="auto"/>
          </w:tcPr>
          <w:p w:rsidR="00CF7AF5" w:rsidRDefault="009F5B5A" w:rsidP="00CF3FDD">
            <w:pPr>
              <w:rPr>
                <w:rFonts w:ascii="Arial" w:hAnsi="Arial" w:cs="Arial"/>
                <w:sz w:val="20"/>
                <w:szCs w:val="20"/>
                <w:lang w:val="el-GR"/>
              </w:rPr>
            </w:pPr>
            <w:r w:rsidRPr="009F5B5A">
              <w:rPr>
                <w:rFonts w:ascii="Arial" w:hAnsi="Arial" w:cs="Arial"/>
                <w:sz w:val="20"/>
                <w:szCs w:val="20"/>
                <w:lang w:val="el-GR"/>
              </w:rPr>
              <w:t xml:space="preserve">Με σχετική τροποποίηση του Διατάγματος και Απόφασης του Υπουργού ΕΕΒ, θα ενταχθούν στην ειδική διατίμηση και οι λήπτες χορηγίας για τυφλούς και οι νεφροπαθείς </w:t>
            </w:r>
            <w:proofErr w:type="spellStart"/>
            <w:r w:rsidRPr="009F5B5A">
              <w:rPr>
                <w:rFonts w:ascii="Arial" w:hAnsi="Arial" w:cs="Arial"/>
                <w:sz w:val="20"/>
                <w:szCs w:val="20"/>
                <w:lang w:val="el-GR"/>
              </w:rPr>
              <w:t>περιτονιακής</w:t>
            </w:r>
            <w:proofErr w:type="spellEnd"/>
            <w:r w:rsidRPr="009F5B5A">
              <w:rPr>
                <w:rFonts w:ascii="Arial" w:hAnsi="Arial" w:cs="Arial"/>
                <w:sz w:val="20"/>
                <w:szCs w:val="20"/>
                <w:lang w:val="el-GR"/>
              </w:rPr>
              <w:t xml:space="preserve"> κάθαρσης. Για όλες τις κατηγορίες υφιστάμενων και νέων δικαιούχων της ειδικής διατίμησης που αφορούν άτομα με αναπηρία, θα ενταχθεί εισοδηματικό κριτήριο για σκοπούς ένταξης στην ειδική διατίμηση. Το προσχέδιο Διατάγματος και Απόφασης του Υπουργού ΕΕΒ που ρυθμίζει τα θέματα των ευάλωτων καταναλωτών αποστάληκε στις 9/8/2018 στην </w:t>
            </w:r>
            <w:r w:rsidRPr="009F5B5A">
              <w:rPr>
                <w:rFonts w:ascii="Arial" w:hAnsi="Arial" w:cs="Arial"/>
                <w:sz w:val="20"/>
                <w:szCs w:val="20"/>
                <w:lang w:val="el-GR"/>
              </w:rPr>
              <w:lastRenderedPageBreak/>
              <w:t xml:space="preserve">Νομική Υπηρεσία για τον απαραίτητο Νομοτεχνικό Έλεγχο. </w:t>
            </w:r>
          </w:p>
          <w:p w:rsidR="00CF7AF5" w:rsidRDefault="009F5B5A" w:rsidP="00CF3FDD">
            <w:pPr>
              <w:rPr>
                <w:rFonts w:ascii="Arial" w:hAnsi="Arial" w:cs="Arial"/>
                <w:sz w:val="20"/>
                <w:szCs w:val="20"/>
                <w:lang w:val="el-GR"/>
              </w:rPr>
            </w:pPr>
            <w:r w:rsidRPr="009F5B5A">
              <w:rPr>
                <w:rFonts w:ascii="Arial" w:hAnsi="Arial" w:cs="Arial"/>
                <w:sz w:val="20"/>
                <w:szCs w:val="20"/>
                <w:lang w:val="el-GR"/>
              </w:rPr>
              <w:t xml:space="preserve">Η κατηγορία ληπτών επιδόματος βαριάς κινητικής αναπηρίας είναι δικαιούχοι για υποβολή αίτησης για ένταξη στην ειδική διατίμηση από το 2008. </w:t>
            </w:r>
          </w:p>
          <w:p w:rsidR="00CF7AF5" w:rsidRDefault="009F5B5A" w:rsidP="00CF3FDD">
            <w:pPr>
              <w:rPr>
                <w:rFonts w:ascii="Arial" w:hAnsi="Arial" w:cs="Arial"/>
                <w:sz w:val="20"/>
                <w:szCs w:val="20"/>
                <w:lang w:val="el-GR"/>
              </w:rPr>
            </w:pPr>
            <w:r w:rsidRPr="009F5B5A">
              <w:rPr>
                <w:rFonts w:ascii="Arial" w:hAnsi="Arial" w:cs="Arial"/>
                <w:sz w:val="20"/>
                <w:szCs w:val="20"/>
                <w:lang w:val="el-GR"/>
              </w:rPr>
              <w:t xml:space="preserve">Οι λήπτες επιδόματος φροντίδας για παραπληγικά και </w:t>
            </w:r>
            <w:proofErr w:type="spellStart"/>
            <w:r w:rsidRPr="009F5B5A">
              <w:rPr>
                <w:rFonts w:ascii="Arial" w:hAnsi="Arial" w:cs="Arial"/>
                <w:sz w:val="20"/>
                <w:szCs w:val="20"/>
                <w:lang w:val="el-GR"/>
              </w:rPr>
              <w:t>τετραπληγικά</w:t>
            </w:r>
            <w:proofErr w:type="spellEnd"/>
            <w:r w:rsidRPr="009F5B5A">
              <w:rPr>
                <w:rFonts w:ascii="Arial" w:hAnsi="Arial" w:cs="Arial"/>
                <w:sz w:val="20"/>
                <w:szCs w:val="20"/>
                <w:lang w:val="el-GR"/>
              </w:rPr>
              <w:t xml:space="preserve"> άτομα είναι δικαιούχοι από το 2013.</w:t>
            </w:r>
          </w:p>
          <w:p w:rsidR="00156945" w:rsidRPr="009F5B5A" w:rsidRDefault="009F5B5A" w:rsidP="00CF3FDD">
            <w:pPr>
              <w:rPr>
                <w:rFonts w:ascii="Arial" w:hAnsi="Arial" w:cs="Arial"/>
                <w:sz w:val="20"/>
                <w:szCs w:val="20"/>
                <w:lang w:val="el-GR"/>
              </w:rPr>
            </w:pPr>
            <w:r w:rsidRPr="009F5B5A">
              <w:rPr>
                <w:rFonts w:ascii="Arial" w:hAnsi="Arial" w:cs="Arial"/>
                <w:sz w:val="20"/>
                <w:szCs w:val="20"/>
                <w:lang w:val="el-GR"/>
              </w:rPr>
              <w:t xml:space="preserve"> Οι </w:t>
            </w:r>
            <w:proofErr w:type="spellStart"/>
            <w:r w:rsidRPr="009F5B5A">
              <w:rPr>
                <w:rFonts w:ascii="Arial" w:hAnsi="Arial" w:cs="Arial"/>
                <w:sz w:val="20"/>
                <w:szCs w:val="20"/>
                <w:lang w:val="el-GR"/>
              </w:rPr>
              <w:t>αιμοκαθαιρόμενοι</w:t>
            </w:r>
            <w:proofErr w:type="spellEnd"/>
            <w:r w:rsidRPr="009F5B5A">
              <w:rPr>
                <w:rFonts w:ascii="Arial" w:hAnsi="Arial" w:cs="Arial"/>
                <w:sz w:val="20"/>
                <w:szCs w:val="20"/>
                <w:lang w:val="el-GR"/>
              </w:rPr>
              <w:t xml:space="preserve"> νεφροπαθείς οι οποίοι λαμβάνουν επίδομα διακίνησης είναι δικαιούχοι από το 2016.</w:t>
            </w:r>
          </w:p>
        </w:tc>
      </w:tr>
      <w:tr w:rsidR="00156945" w:rsidRPr="00DE1D65" w:rsidTr="005B1DBB">
        <w:trPr>
          <w:trHeight w:val="62"/>
        </w:trPr>
        <w:tc>
          <w:tcPr>
            <w:tcW w:w="2802" w:type="dxa"/>
            <w:shd w:val="clear" w:color="auto" w:fill="auto"/>
          </w:tcPr>
          <w:p w:rsidR="00156945" w:rsidRPr="008E1397" w:rsidRDefault="00156945" w:rsidP="008E1397">
            <w:pPr>
              <w:rPr>
                <w:rFonts w:ascii="Arial" w:hAnsi="Arial" w:cs="Arial"/>
                <w:sz w:val="20"/>
                <w:szCs w:val="20"/>
                <w:lang w:val="el-GR"/>
              </w:rPr>
            </w:pPr>
            <w:r w:rsidRPr="008E1397">
              <w:rPr>
                <w:rFonts w:ascii="Arial" w:hAnsi="Arial" w:cs="Arial"/>
                <w:sz w:val="20"/>
                <w:szCs w:val="20"/>
                <w:lang w:val="el-GR"/>
              </w:rPr>
              <w:lastRenderedPageBreak/>
              <w:t>82. Μετατροπή/συμπερίληψη κυριότερων κειμένων για καταναλωτικά δικαιώματα στην ιστοσελίδα της Υπηρεσίας Προστασίας Καταναλωτή σε ηχητική μορφή</w:t>
            </w:r>
          </w:p>
          <w:p w:rsidR="00156945" w:rsidRPr="00566D69" w:rsidRDefault="00156945" w:rsidP="008E1397">
            <w:pPr>
              <w:rPr>
                <w:rFonts w:ascii="Arial" w:hAnsi="Arial" w:cs="Arial"/>
                <w:sz w:val="20"/>
                <w:szCs w:val="20"/>
                <w:lang w:val="el-GR"/>
              </w:rPr>
            </w:pPr>
            <w:r w:rsidRPr="008E1397">
              <w:rPr>
                <w:rFonts w:ascii="Arial" w:hAnsi="Arial" w:cs="Arial"/>
                <w:sz w:val="20"/>
                <w:szCs w:val="20"/>
                <w:lang w:val="el-GR"/>
              </w:rPr>
              <w:t>Υπηρεσία Προστασίας Καταναλωτή</w:t>
            </w:r>
          </w:p>
        </w:tc>
        <w:tc>
          <w:tcPr>
            <w:tcW w:w="1842" w:type="dxa"/>
          </w:tcPr>
          <w:p w:rsidR="00156945" w:rsidRDefault="00156945" w:rsidP="005B1DBB">
            <w:pPr>
              <w:jc w:val="center"/>
              <w:rPr>
                <w:rFonts w:ascii="Arial" w:hAnsi="Arial" w:cs="Arial"/>
                <w:sz w:val="20"/>
                <w:szCs w:val="20"/>
                <w:lang w:val="el-GR"/>
              </w:rPr>
            </w:pPr>
            <w:r>
              <w:rPr>
                <w:rFonts w:ascii="Arial" w:hAnsi="Arial" w:cs="Arial"/>
                <w:sz w:val="20"/>
                <w:szCs w:val="20"/>
                <w:lang w:val="el-GR"/>
              </w:rPr>
              <w:t>ΥΛΟΠΟΙΗΘΗΚΕ</w:t>
            </w:r>
          </w:p>
        </w:tc>
        <w:tc>
          <w:tcPr>
            <w:tcW w:w="5812" w:type="dxa"/>
            <w:shd w:val="clear" w:color="auto" w:fill="auto"/>
          </w:tcPr>
          <w:p w:rsidR="00156945" w:rsidRPr="008E1397" w:rsidRDefault="00156945" w:rsidP="005B1DBB">
            <w:pPr>
              <w:jc w:val="both"/>
              <w:rPr>
                <w:rFonts w:ascii="Arial" w:hAnsi="Arial" w:cs="Arial"/>
                <w:sz w:val="20"/>
                <w:szCs w:val="20"/>
                <w:lang w:val="el-GR"/>
              </w:rPr>
            </w:pPr>
            <w:r w:rsidRPr="008E1397">
              <w:rPr>
                <w:rFonts w:ascii="Arial" w:hAnsi="Arial" w:cs="Arial"/>
                <w:sz w:val="20"/>
                <w:szCs w:val="20"/>
                <w:lang w:val="el-GR"/>
              </w:rPr>
              <w:t>Στην ιστοσελίδα της Υπηρεσίας Προστασίας Καταναλωτή (</w:t>
            </w:r>
            <w:r w:rsidR="00AC6CDA">
              <w:fldChar w:fldCharType="begin"/>
            </w:r>
            <w:r w:rsidR="00AC6CDA" w:rsidRPr="00DE1D65">
              <w:rPr>
                <w:lang w:val="el-GR"/>
              </w:rPr>
              <w:instrText xml:space="preserve"> </w:instrText>
            </w:r>
            <w:r w:rsidR="00AC6CDA">
              <w:instrText>HYPERLINK</w:instrText>
            </w:r>
            <w:r w:rsidR="00AC6CDA" w:rsidRPr="00DE1D65">
              <w:rPr>
                <w:lang w:val="el-GR"/>
              </w:rPr>
              <w:instrText xml:space="preserve"> "</w:instrText>
            </w:r>
            <w:r w:rsidR="00AC6CDA">
              <w:instrText>http</w:instrText>
            </w:r>
            <w:r w:rsidR="00AC6CDA" w:rsidRPr="00DE1D65">
              <w:rPr>
                <w:lang w:val="el-GR"/>
              </w:rPr>
              <w:instrText>://</w:instrText>
            </w:r>
            <w:r w:rsidR="00AC6CDA">
              <w:instrText>www</w:instrText>
            </w:r>
            <w:r w:rsidR="00AC6CDA" w:rsidRPr="00DE1D65">
              <w:rPr>
                <w:lang w:val="el-GR"/>
              </w:rPr>
              <w:instrText>.</w:instrText>
            </w:r>
            <w:r w:rsidR="00AC6CDA">
              <w:instrText>consumer</w:instrText>
            </w:r>
            <w:r w:rsidR="00AC6CDA" w:rsidRPr="00DE1D65">
              <w:rPr>
                <w:lang w:val="el-GR"/>
              </w:rPr>
              <w:instrText>.</w:instrText>
            </w:r>
            <w:r w:rsidR="00AC6CDA">
              <w:instrText>gov</w:instrText>
            </w:r>
            <w:r w:rsidR="00AC6CDA" w:rsidRPr="00DE1D65">
              <w:rPr>
                <w:lang w:val="el-GR"/>
              </w:rPr>
              <w:instrText>.</w:instrText>
            </w:r>
            <w:r w:rsidR="00AC6CDA">
              <w:instrText>cy</w:instrText>
            </w:r>
            <w:r w:rsidR="00AC6CDA" w:rsidRPr="00DE1D65">
              <w:rPr>
                <w:lang w:val="el-GR"/>
              </w:rPr>
              <w:instrText xml:space="preserve">" </w:instrText>
            </w:r>
            <w:r w:rsidR="00AC6CDA">
              <w:fldChar w:fldCharType="separate"/>
            </w:r>
            <w:r w:rsidRPr="008E1397">
              <w:rPr>
                <w:rStyle w:val="Hyperlink"/>
                <w:rFonts w:ascii="Arial" w:hAnsi="Arial" w:cs="Arial"/>
                <w:sz w:val="20"/>
                <w:szCs w:val="20"/>
                <w:lang w:val="en-GB"/>
              </w:rPr>
              <w:t>www</w:t>
            </w:r>
            <w:r w:rsidRPr="008E1397">
              <w:rPr>
                <w:rStyle w:val="Hyperlink"/>
                <w:rFonts w:ascii="Arial" w:hAnsi="Arial" w:cs="Arial"/>
                <w:sz w:val="20"/>
                <w:szCs w:val="20"/>
                <w:lang w:val="el-GR"/>
              </w:rPr>
              <w:t>.</w:t>
            </w:r>
            <w:r w:rsidRPr="008E1397">
              <w:rPr>
                <w:rStyle w:val="Hyperlink"/>
                <w:rFonts w:ascii="Arial" w:hAnsi="Arial" w:cs="Arial"/>
                <w:sz w:val="20"/>
                <w:szCs w:val="20"/>
                <w:lang w:val="en-GB"/>
              </w:rPr>
              <w:t>consumer</w:t>
            </w:r>
            <w:r w:rsidRPr="008E1397">
              <w:rPr>
                <w:rStyle w:val="Hyperlink"/>
                <w:rFonts w:ascii="Arial" w:hAnsi="Arial" w:cs="Arial"/>
                <w:sz w:val="20"/>
                <w:szCs w:val="20"/>
                <w:lang w:val="el-GR"/>
              </w:rPr>
              <w:t>.</w:t>
            </w:r>
            <w:proofErr w:type="spellStart"/>
            <w:r w:rsidRPr="008E1397">
              <w:rPr>
                <w:rStyle w:val="Hyperlink"/>
                <w:rFonts w:ascii="Arial" w:hAnsi="Arial" w:cs="Arial"/>
                <w:sz w:val="20"/>
                <w:szCs w:val="20"/>
                <w:lang w:val="en-GB"/>
              </w:rPr>
              <w:t>gov</w:t>
            </w:r>
            <w:proofErr w:type="spellEnd"/>
            <w:r w:rsidRPr="008E1397">
              <w:rPr>
                <w:rStyle w:val="Hyperlink"/>
                <w:rFonts w:ascii="Arial" w:hAnsi="Arial" w:cs="Arial"/>
                <w:sz w:val="20"/>
                <w:szCs w:val="20"/>
                <w:lang w:val="el-GR"/>
              </w:rPr>
              <w:t>.</w:t>
            </w:r>
            <w:r w:rsidRPr="008E1397">
              <w:rPr>
                <w:rStyle w:val="Hyperlink"/>
                <w:rFonts w:ascii="Arial" w:hAnsi="Arial" w:cs="Arial"/>
                <w:sz w:val="20"/>
                <w:szCs w:val="20"/>
                <w:lang w:val="en-GB"/>
              </w:rPr>
              <w:t>cy</w:t>
            </w:r>
            <w:r w:rsidR="00AC6CDA">
              <w:rPr>
                <w:rStyle w:val="Hyperlink"/>
                <w:rFonts w:ascii="Arial" w:hAnsi="Arial" w:cs="Arial"/>
                <w:sz w:val="20"/>
                <w:szCs w:val="20"/>
                <w:lang w:val="en-GB"/>
              </w:rPr>
              <w:fldChar w:fldCharType="end"/>
            </w:r>
            <w:r w:rsidRPr="008E1397">
              <w:rPr>
                <w:rFonts w:ascii="Arial" w:hAnsi="Arial" w:cs="Arial"/>
                <w:sz w:val="20"/>
                <w:szCs w:val="20"/>
                <w:lang w:val="el-GR"/>
              </w:rPr>
              <w:t>) στην ενότητα «Πληροφορίες για καταναλωτές», όλες οι υπάρχουσες πληροφορίες είναι διαθέσιμες και σε ηχητική μορφή.</w:t>
            </w:r>
          </w:p>
        </w:tc>
      </w:tr>
      <w:tr w:rsidR="00156945" w:rsidRPr="00DE1D65" w:rsidTr="005B1DBB">
        <w:trPr>
          <w:trHeight w:val="62"/>
        </w:trPr>
        <w:tc>
          <w:tcPr>
            <w:tcW w:w="2802" w:type="dxa"/>
            <w:shd w:val="clear" w:color="auto" w:fill="auto"/>
          </w:tcPr>
          <w:p w:rsidR="00156945" w:rsidRPr="00566D69" w:rsidRDefault="00156945" w:rsidP="005B1DBB">
            <w:pPr>
              <w:rPr>
                <w:rFonts w:ascii="Arial" w:hAnsi="Arial" w:cs="Arial"/>
                <w:sz w:val="20"/>
                <w:szCs w:val="20"/>
                <w:lang w:val="el-GR"/>
              </w:rPr>
            </w:pPr>
            <w:r w:rsidRPr="00156945">
              <w:rPr>
                <w:rFonts w:ascii="Arial" w:hAnsi="Arial" w:cs="Arial"/>
                <w:sz w:val="20"/>
                <w:szCs w:val="20"/>
                <w:lang w:val="el-GR"/>
              </w:rPr>
              <w:t>85. Ενημέρωση των ευάλωτων καταναλωτών για τη δυνατότητα ένταξης τους στην ειδική διατίμηση 08 για μειωμένη τιμή ηλεκτρικού ρεύματος</w:t>
            </w:r>
          </w:p>
        </w:tc>
        <w:tc>
          <w:tcPr>
            <w:tcW w:w="1842" w:type="dxa"/>
          </w:tcPr>
          <w:p w:rsidR="00156945" w:rsidRDefault="009F288B" w:rsidP="005B1DBB">
            <w:pPr>
              <w:jc w:val="center"/>
              <w:rPr>
                <w:rFonts w:ascii="Arial" w:hAnsi="Arial" w:cs="Arial"/>
                <w:sz w:val="20"/>
                <w:szCs w:val="20"/>
                <w:lang w:val="el-GR"/>
              </w:rPr>
            </w:pPr>
            <w:r>
              <w:rPr>
                <w:rFonts w:ascii="Arial" w:hAnsi="Arial" w:cs="Arial"/>
                <w:sz w:val="20"/>
                <w:szCs w:val="20"/>
                <w:lang w:val="el-GR"/>
              </w:rPr>
              <w:t>ΥΛΟΠΟΙΗΘΗΚΕ ΜΕΡΙΚΩΣ</w:t>
            </w:r>
          </w:p>
        </w:tc>
        <w:tc>
          <w:tcPr>
            <w:tcW w:w="5812" w:type="dxa"/>
            <w:shd w:val="clear" w:color="auto" w:fill="auto"/>
          </w:tcPr>
          <w:p w:rsidR="009F288B" w:rsidRPr="009F288B" w:rsidRDefault="009F288B" w:rsidP="009F288B">
            <w:pPr>
              <w:spacing w:after="0" w:line="240" w:lineRule="auto"/>
              <w:jc w:val="both"/>
              <w:rPr>
                <w:rFonts w:ascii="Arial" w:hAnsi="Arial" w:cs="Arial"/>
                <w:sz w:val="20"/>
                <w:szCs w:val="20"/>
                <w:lang w:val="el-GR"/>
              </w:rPr>
            </w:pPr>
            <w:r w:rsidRPr="009F288B">
              <w:rPr>
                <w:rFonts w:ascii="Arial" w:hAnsi="Arial" w:cs="Arial"/>
                <w:sz w:val="20"/>
                <w:szCs w:val="20"/>
              </w:rPr>
              <w:t>H</w:t>
            </w:r>
            <w:r w:rsidRPr="009F288B">
              <w:rPr>
                <w:rFonts w:ascii="Arial" w:hAnsi="Arial" w:cs="Arial"/>
                <w:sz w:val="20"/>
                <w:szCs w:val="20"/>
                <w:lang w:val="el-GR"/>
              </w:rPr>
              <w:t xml:space="preserve"> ΑΗΚ μέσω </w:t>
            </w:r>
            <w:r w:rsidR="00CF7AF5">
              <w:rPr>
                <w:rFonts w:ascii="Arial" w:hAnsi="Arial" w:cs="Arial"/>
                <w:sz w:val="20"/>
                <w:szCs w:val="20"/>
                <w:lang w:val="el-GR"/>
              </w:rPr>
              <w:t>α</w:t>
            </w:r>
            <w:r w:rsidRPr="009F288B">
              <w:rPr>
                <w:rFonts w:ascii="Arial" w:hAnsi="Arial" w:cs="Arial"/>
                <w:sz w:val="20"/>
                <w:szCs w:val="20"/>
                <w:lang w:val="el-GR"/>
              </w:rPr>
              <w:t>νακοινώσεων, ενημερωτικών φυλλαδίων, τηλεοπτικών και ραδιοφωνικών εκπομπών ενημερώνει το κοινό. Για τη διεύρυνση των δικαιούχων (βλ. δράση αρ. 81) όταν υπάρξει τροποποίηση του Διατάγματος και της Απόφασης του Υπουργού ΕΕΒ θα γίνουν σχετικές Ανακοινώσεις για ενημέρωση του κοινού.</w:t>
            </w:r>
          </w:p>
          <w:p w:rsidR="00156945" w:rsidRPr="009F288B" w:rsidRDefault="00156945" w:rsidP="005B1DBB">
            <w:pPr>
              <w:jc w:val="both"/>
              <w:rPr>
                <w:rFonts w:ascii="Arial" w:hAnsi="Arial" w:cs="Arial"/>
                <w:sz w:val="20"/>
                <w:szCs w:val="20"/>
                <w:lang w:val="el-GR"/>
              </w:rPr>
            </w:pPr>
          </w:p>
        </w:tc>
      </w:tr>
      <w:tr w:rsidR="00156945" w:rsidRPr="00DE1D65" w:rsidTr="005B1DBB">
        <w:trPr>
          <w:trHeight w:val="62"/>
        </w:trPr>
        <w:tc>
          <w:tcPr>
            <w:tcW w:w="2802" w:type="dxa"/>
            <w:shd w:val="clear" w:color="auto" w:fill="auto"/>
          </w:tcPr>
          <w:p w:rsidR="009F288B" w:rsidRPr="009F288B" w:rsidRDefault="009F288B" w:rsidP="009F288B">
            <w:pPr>
              <w:rPr>
                <w:rFonts w:ascii="Arial" w:hAnsi="Arial" w:cs="Arial"/>
                <w:sz w:val="20"/>
                <w:szCs w:val="20"/>
                <w:lang w:val="el-GR"/>
              </w:rPr>
            </w:pPr>
            <w:r w:rsidRPr="009F288B">
              <w:rPr>
                <w:rFonts w:ascii="Arial" w:hAnsi="Arial" w:cs="Arial"/>
                <w:sz w:val="20"/>
                <w:szCs w:val="20"/>
                <w:lang w:val="el-GR"/>
              </w:rPr>
              <w:t xml:space="preserve">86. Πραγματοποίηση διαλέξεων επιμόρφωσης των ατόμων με αναπηρίες για τα καταναλωτικά τους δικαιώματα </w:t>
            </w:r>
          </w:p>
          <w:p w:rsidR="00156945" w:rsidRPr="009F288B" w:rsidRDefault="009F288B" w:rsidP="005B1DBB">
            <w:pPr>
              <w:rPr>
                <w:rFonts w:ascii="Arial" w:hAnsi="Arial" w:cs="Arial"/>
                <w:sz w:val="20"/>
                <w:szCs w:val="20"/>
                <w:lang w:val="el-GR"/>
              </w:rPr>
            </w:pPr>
            <w:r w:rsidRPr="009F288B">
              <w:rPr>
                <w:rFonts w:ascii="Arial" w:hAnsi="Arial" w:cs="Arial"/>
                <w:sz w:val="20"/>
                <w:szCs w:val="20"/>
                <w:lang w:val="el-GR"/>
              </w:rPr>
              <w:t>Υπηρεσία Προστασίας Καταναλωτή</w:t>
            </w:r>
          </w:p>
        </w:tc>
        <w:tc>
          <w:tcPr>
            <w:tcW w:w="1842" w:type="dxa"/>
          </w:tcPr>
          <w:p w:rsidR="00156945" w:rsidRDefault="009F288B" w:rsidP="005B1DBB">
            <w:pPr>
              <w:jc w:val="center"/>
              <w:rPr>
                <w:rFonts w:ascii="Arial" w:hAnsi="Arial" w:cs="Arial"/>
                <w:sz w:val="20"/>
                <w:szCs w:val="20"/>
                <w:lang w:val="el-GR"/>
              </w:rPr>
            </w:pPr>
            <w:r>
              <w:rPr>
                <w:rFonts w:ascii="Arial" w:hAnsi="Arial" w:cs="Arial"/>
                <w:sz w:val="20"/>
                <w:szCs w:val="20"/>
                <w:lang w:val="el-GR"/>
              </w:rPr>
              <w:t>ΔΕΝ ΥΛΟΠΟΙΗΘΗΚΕ</w:t>
            </w:r>
          </w:p>
        </w:tc>
        <w:tc>
          <w:tcPr>
            <w:tcW w:w="5812" w:type="dxa"/>
            <w:shd w:val="clear" w:color="auto" w:fill="auto"/>
          </w:tcPr>
          <w:p w:rsidR="00156945" w:rsidRPr="00FD6E6E" w:rsidRDefault="009F288B" w:rsidP="005B1DBB">
            <w:pPr>
              <w:jc w:val="both"/>
              <w:rPr>
                <w:rFonts w:ascii="Arial" w:hAnsi="Arial" w:cs="Arial"/>
                <w:sz w:val="20"/>
                <w:szCs w:val="20"/>
                <w:lang w:val="el-GR"/>
              </w:rPr>
            </w:pPr>
            <w:r>
              <w:rPr>
                <w:rFonts w:ascii="Arial" w:hAnsi="Arial" w:cs="Arial"/>
                <w:sz w:val="20"/>
                <w:szCs w:val="20"/>
                <w:lang w:val="el-GR"/>
              </w:rPr>
              <w:t>Δεν κατέστη δυνατή η οργάνωση διαλέξεων επιμόρφωσης.</w:t>
            </w:r>
          </w:p>
        </w:tc>
      </w:tr>
    </w:tbl>
    <w:p w:rsidR="007F66D5" w:rsidRDefault="007F66D5" w:rsidP="00762712">
      <w:pPr>
        <w:rPr>
          <w:rFonts w:cstheme="minorHAnsi"/>
          <w:sz w:val="24"/>
          <w:szCs w:val="24"/>
          <w:lang w:val="el-GR"/>
        </w:rPr>
      </w:pPr>
    </w:p>
    <w:p w:rsidR="009B3994" w:rsidRPr="001545A3" w:rsidRDefault="009B3994" w:rsidP="00762712">
      <w:pPr>
        <w:rPr>
          <w:rFonts w:cstheme="minorHAnsi"/>
          <w:sz w:val="24"/>
          <w:szCs w:val="24"/>
          <w:lang w:val="el-GR"/>
        </w:rPr>
      </w:pPr>
    </w:p>
    <w:p w:rsidR="009B3994" w:rsidRPr="001545A3" w:rsidRDefault="009B3994" w:rsidP="00762712">
      <w:pPr>
        <w:rPr>
          <w:rFonts w:cstheme="minorHAnsi"/>
          <w:sz w:val="24"/>
          <w:szCs w:val="24"/>
          <w:lang w:val="el-GR"/>
        </w:rPr>
      </w:pPr>
    </w:p>
    <w:p w:rsidR="00562469" w:rsidRDefault="00B16135" w:rsidP="00762712">
      <w:pPr>
        <w:rPr>
          <w:rFonts w:cstheme="minorHAnsi"/>
          <w:sz w:val="24"/>
          <w:szCs w:val="24"/>
          <w:lang w:val="el-GR"/>
        </w:rPr>
      </w:pPr>
      <w:r>
        <w:rPr>
          <w:rFonts w:cstheme="minorHAnsi"/>
          <w:sz w:val="24"/>
          <w:szCs w:val="24"/>
          <w:lang w:val="el-GR"/>
        </w:rPr>
        <w:t>ΜΕ/ΧΦΚ/</w:t>
      </w:r>
    </w:p>
    <w:p w:rsidR="00B16135" w:rsidRPr="0026303D" w:rsidRDefault="00E764C0" w:rsidP="00762712">
      <w:pPr>
        <w:rPr>
          <w:rFonts w:cstheme="minorHAnsi"/>
          <w:sz w:val="24"/>
          <w:szCs w:val="24"/>
          <w:lang w:val="el-GR"/>
        </w:rPr>
      </w:pPr>
      <w:r>
        <w:rPr>
          <w:rFonts w:cstheme="minorHAnsi"/>
          <w:sz w:val="24"/>
          <w:szCs w:val="24"/>
        </w:rPr>
        <w:t>30</w:t>
      </w:r>
      <w:r w:rsidR="00196B86">
        <w:rPr>
          <w:rFonts w:cstheme="minorHAnsi"/>
          <w:sz w:val="24"/>
          <w:szCs w:val="24"/>
          <w:lang w:val="el-GR"/>
        </w:rPr>
        <w:t xml:space="preserve"> Αυγούστου</w:t>
      </w:r>
      <w:r w:rsidR="00C070FC">
        <w:rPr>
          <w:rFonts w:cstheme="minorHAnsi"/>
          <w:sz w:val="24"/>
          <w:szCs w:val="24"/>
          <w:lang w:val="el-GR"/>
        </w:rPr>
        <w:t xml:space="preserve"> 2021</w:t>
      </w:r>
    </w:p>
    <w:sectPr w:rsidR="00B16135" w:rsidRPr="0026303D" w:rsidSect="00762712">
      <w:footerReference w:type="default" r:id="rId12"/>
      <w:pgSz w:w="11907" w:h="16839"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CDA" w:rsidRDefault="00AC6CDA" w:rsidP="004D3C06">
      <w:pPr>
        <w:spacing w:after="0" w:line="240" w:lineRule="auto"/>
      </w:pPr>
      <w:r>
        <w:separator/>
      </w:r>
    </w:p>
  </w:endnote>
  <w:endnote w:type="continuationSeparator" w:id="0">
    <w:p w:rsidR="00AC6CDA" w:rsidRDefault="00AC6CDA" w:rsidP="004D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643485"/>
      <w:docPartObj>
        <w:docPartGallery w:val="Page Numbers (Bottom of Page)"/>
        <w:docPartUnique/>
      </w:docPartObj>
    </w:sdtPr>
    <w:sdtEndPr/>
    <w:sdtContent>
      <w:p w:rsidR="0092353D" w:rsidRDefault="0092353D">
        <w:pPr>
          <w:pStyle w:val="Footer"/>
          <w:jc w:val="center"/>
        </w:pPr>
        <w:r>
          <w:fldChar w:fldCharType="begin"/>
        </w:r>
        <w:r>
          <w:instrText xml:space="preserve"> PAGE   \* MERGEFORMAT </w:instrText>
        </w:r>
        <w:r>
          <w:fldChar w:fldCharType="separate"/>
        </w:r>
        <w:r w:rsidR="00DE1D65">
          <w:rPr>
            <w:noProof/>
          </w:rPr>
          <w:t>28</w:t>
        </w:r>
        <w:r>
          <w:rPr>
            <w:noProof/>
          </w:rPr>
          <w:fldChar w:fldCharType="end"/>
        </w:r>
      </w:p>
    </w:sdtContent>
  </w:sdt>
  <w:p w:rsidR="0092353D" w:rsidRDefault="00923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CDA" w:rsidRDefault="00AC6CDA" w:rsidP="004D3C06">
      <w:pPr>
        <w:spacing w:after="0" w:line="240" w:lineRule="auto"/>
      </w:pPr>
      <w:r>
        <w:separator/>
      </w:r>
    </w:p>
  </w:footnote>
  <w:footnote w:type="continuationSeparator" w:id="0">
    <w:p w:rsidR="00AC6CDA" w:rsidRDefault="00AC6CDA" w:rsidP="004D3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E7B"/>
    <w:multiLevelType w:val="hybridMultilevel"/>
    <w:tmpl w:val="39B68EC8"/>
    <w:lvl w:ilvl="0" w:tplc="5F3279FA">
      <w:start w:val="1"/>
      <w:numFmt w:val="decimal"/>
      <w:lvlText w:val="%1."/>
      <w:lvlJc w:val="left"/>
      <w:pPr>
        <w:ind w:left="1190" w:hanging="765"/>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
    <w:nsid w:val="055C5289"/>
    <w:multiLevelType w:val="hybridMultilevel"/>
    <w:tmpl w:val="1AD4A0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12D1226"/>
    <w:multiLevelType w:val="hybridMultilevel"/>
    <w:tmpl w:val="F532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8D74CA"/>
    <w:multiLevelType w:val="hybridMultilevel"/>
    <w:tmpl w:val="BAB065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D975A76"/>
    <w:multiLevelType w:val="hybridMultilevel"/>
    <w:tmpl w:val="1F30F5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1CD0029"/>
    <w:multiLevelType w:val="hybridMultilevel"/>
    <w:tmpl w:val="83E8F9D2"/>
    <w:lvl w:ilvl="0" w:tplc="9064F02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87E221C"/>
    <w:multiLevelType w:val="hybridMultilevel"/>
    <w:tmpl w:val="A9A2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58263A"/>
    <w:multiLevelType w:val="hybridMultilevel"/>
    <w:tmpl w:val="3DE49F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306E39B1"/>
    <w:multiLevelType w:val="hybridMultilevel"/>
    <w:tmpl w:val="0D70E7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3580247A"/>
    <w:multiLevelType w:val="hybridMultilevel"/>
    <w:tmpl w:val="70C25B1C"/>
    <w:lvl w:ilvl="0" w:tplc="B664BEE6">
      <w:start w:val="1"/>
      <w:numFmt w:val="decimal"/>
      <w:lvlText w:val="%1."/>
      <w:lvlJc w:val="left"/>
      <w:pPr>
        <w:ind w:left="720" w:hanging="360"/>
      </w:pPr>
      <w:rPr>
        <w:rFonts w:ascii="Calibri" w:eastAsia="Calibri" w:hAnsi="Calibri" w:cs="Calibri"/>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398A135C"/>
    <w:multiLevelType w:val="hybridMultilevel"/>
    <w:tmpl w:val="BFB29246"/>
    <w:lvl w:ilvl="0" w:tplc="C336783A">
      <w:start w:val="1"/>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32231D5"/>
    <w:multiLevelType w:val="hybridMultilevel"/>
    <w:tmpl w:val="604218D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473D3AFF"/>
    <w:multiLevelType w:val="hybridMultilevel"/>
    <w:tmpl w:val="0FF8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003283"/>
    <w:multiLevelType w:val="hybridMultilevel"/>
    <w:tmpl w:val="F476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A26359"/>
    <w:multiLevelType w:val="hybridMultilevel"/>
    <w:tmpl w:val="4AE8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6A0F3F"/>
    <w:multiLevelType w:val="hybridMultilevel"/>
    <w:tmpl w:val="7F3EF4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52A4DB9"/>
    <w:multiLevelType w:val="hybridMultilevel"/>
    <w:tmpl w:val="1428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754ACA"/>
    <w:multiLevelType w:val="hybridMultilevel"/>
    <w:tmpl w:val="DCE002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92923F0"/>
    <w:multiLevelType w:val="hybridMultilevel"/>
    <w:tmpl w:val="D108CB4E"/>
    <w:lvl w:ilvl="0" w:tplc="5F3279FA">
      <w:start w:val="1"/>
      <w:numFmt w:val="decimal"/>
      <w:lvlText w:val="%1."/>
      <w:lvlJc w:val="left"/>
      <w:pPr>
        <w:ind w:left="1125" w:hanging="76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BFF6A86"/>
    <w:multiLevelType w:val="hybridMultilevel"/>
    <w:tmpl w:val="CC06A8A6"/>
    <w:lvl w:ilvl="0" w:tplc="807EF3B4">
      <w:start w:val="1"/>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10C2CE0"/>
    <w:multiLevelType w:val="hybridMultilevel"/>
    <w:tmpl w:val="7D4E7920"/>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1">
    <w:nsid w:val="762C3CF0"/>
    <w:multiLevelType w:val="hybridMultilevel"/>
    <w:tmpl w:val="8646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215B3"/>
    <w:multiLevelType w:val="hybridMultilevel"/>
    <w:tmpl w:val="B2226F0E"/>
    <w:lvl w:ilvl="0" w:tplc="BAB8D6C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C9B097F"/>
    <w:multiLevelType w:val="hybridMultilevel"/>
    <w:tmpl w:val="00F893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CBD3BC2"/>
    <w:multiLevelType w:val="hybridMultilevel"/>
    <w:tmpl w:val="11204A0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8"/>
  </w:num>
  <w:num w:numId="3">
    <w:abstractNumId w:val="17"/>
  </w:num>
  <w:num w:numId="4">
    <w:abstractNumId w:val="5"/>
  </w:num>
  <w:num w:numId="5">
    <w:abstractNumId w:val="24"/>
  </w:num>
  <w:num w:numId="6">
    <w:abstractNumId w:val="1"/>
  </w:num>
  <w:num w:numId="7">
    <w:abstractNumId w:val="22"/>
  </w:num>
  <w:num w:numId="8">
    <w:abstractNumId w:val="23"/>
  </w:num>
  <w:num w:numId="9">
    <w:abstractNumId w:val="3"/>
  </w:num>
  <w:num w:numId="10">
    <w:abstractNumId w:val="20"/>
  </w:num>
  <w:num w:numId="11">
    <w:abstractNumId w:val="2"/>
  </w:num>
  <w:num w:numId="12">
    <w:abstractNumId w:val="16"/>
  </w:num>
  <w:num w:numId="13">
    <w:abstractNumId w:val="6"/>
  </w:num>
  <w:num w:numId="14">
    <w:abstractNumId w:val="7"/>
  </w:num>
  <w:num w:numId="15">
    <w:abstractNumId w:val="21"/>
  </w:num>
  <w:num w:numId="16">
    <w:abstractNumId w:val="9"/>
  </w:num>
  <w:num w:numId="17">
    <w:abstractNumId w:val="12"/>
  </w:num>
  <w:num w:numId="18">
    <w:abstractNumId w:val="13"/>
  </w:num>
  <w:num w:numId="19">
    <w:abstractNumId w:val="10"/>
  </w:num>
  <w:num w:numId="20">
    <w:abstractNumId w:val="19"/>
  </w:num>
  <w:num w:numId="21">
    <w:abstractNumId w:val="15"/>
  </w:num>
  <w:num w:numId="22">
    <w:abstractNumId w:val="4"/>
  </w:num>
  <w:num w:numId="23">
    <w:abstractNumId w:val="11"/>
  </w:num>
  <w:num w:numId="24">
    <w:abstractNumId w:val="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69"/>
    <w:rsid w:val="000055E9"/>
    <w:rsid w:val="000071D0"/>
    <w:rsid w:val="000168AC"/>
    <w:rsid w:val="00027345"/>
    <w:rsid w:val="00027932"/>
    <w:rsid w:val="00040295"/>
    <w:rsid w:val="00041783"/>
    <w:rsid w:val="000422D5"/>
    <w:rsid w:val="00043681"/>
    <w:rsid w:val="0005399C"/>
    <w:rsid w:val="00070A36"/>
    <w:rsid w:val="00073217"/>
    <w:rsid w:val="000754E1"/>
    <w:rsid w:val="00076103"/>
    <w:rsid w:val="00080201"/>
    <w:rsid w:val="0009033F"/>
    <w:rsid w:val="00091261"/>
    <w:rsid w:val="00092EAB"/>
    <w:rsid w:val="00094A99"/>
    <w:rsid w:val="00095D68"/>
    <w:rsid w:val="000B4277"/>
    <w:rsid w:val="000C250E"/>
    <w:rsid w:val="000D2536"/>
    <w:rsid w:val="000D4052"/>
    <w:rsid w:val="000E4146"/>
    <w:rsid w:val="000E4E43"/>
    <w:rsid w:val="000F19E5"/>
    <w:rsid w:val="000F7FF5"/>
    <w:rsid w:val="001006CA"/>
    <w:rsid w:val="00104164"/>
    <w:rsid w:val="00104D3B"/>
    <w:rsid w:val="001074B8"/>
    <w:rsid w:val="00107F94"/>
    <w:rsid w:val="00123E68"/>
    <w:rsid w:val="00125C2C"/>
    <w:rsid w:val="001346FA"/>
    <w:rsid w:val="00140C49"/>
    <w:rsid w:val="00141045"/>
    <w:rsid w:val="00143CC9"/>
    <w:rsid w:val="0015326E"/>
    <w:rsid w:val="001545A3"/>
    <w:rsid w:val="00156945"/>
    <w:rsid w:val="00162B0D"/>
    <w:rsid w:val="00181016"/>
    <w:rsid w:val="00181385"/>
    <w:rsid w:val="00196B86"/>
    <w:rsid w:val="001A496D"/>
    <w:rsid w:val="001B0D0C"/>
    <w:rsid w:val="001B3A96"/>
    <w:rsid w:val="001D1433"/>
    <w:rsid w:val="001D4395"/>
    <w:rsid w:val="001D7674"/>
    <w:rsid w:val="001E11A3"/>
    <w:rsid w:val="001F6F15"/>
    <w:rsid w:val="00224BD1"/>
    <w:rsid w:val="00230A92"/>
    <w:rsid w:val="00235366"/>
    <w:rsid w:val="00236909"/>
    <w:rsid w:val="00250DD2"/>
    <w:rsid w:val="00253F8C"/>
    <w:rsid w:val="0026303D"/>
    <w:rsid w:val="0026386D"/>
    <w:rsid w:val="0026404B"/>
    <w:rsid w:val="00264B07"/>
    <w:rsid w:val="00275246"/>
    <w:rsid w:val="002939C2"/>
    <w:rsid w:val="002954B0"/>
    <w:rsid w:val="00295A2F"/>
    <w:rsid w:val="00295FBA"/>
    <w:rsid w:val="002A1478"/>
    <w:rsid w:val="002A5ED9"/>
    <w:rsid w:val="002B0801"/>
    <w:rsid w:val="002C2B31"/>
    <w:rsid w:val="002D642B"/>
    <w:rsid w:val="002E560B"/>
    <w:rsid w:val="002F249C"/>
    <w:rsid w:val="0030326A"/>
    <w:rsid w:val="00312421"/>
    <w:rsid w:val="003178DA"/>
    <w:rsid w:val="00317F3F"/>
    <w:rsid w:val="003216A1"/>
    <w:rsid w:val="00324191"/>
    <w:rsid w:val="003250E7"/>
    <w:rsid w:val="00331A8E"/>
    <w:rsid w:val="003374B8"/>
    <w:rsid w:val="00344991"/>
    <w:rsid w:val="003469F0"/>
    <w:rsid w:val="003472CF"/>
    <w:rsid w:val="0035489C"/>
    <w:rsid w:val="00355980"/>
    <w:rsid w:val="00370809"/>
    <w:rsid w:val="00380E78"/>
    <w:rsid w:val="00381639"/>
    <w:rsid w:val="00384999"/>
    <w:rsid w:val="00387ACC"/>
    <w:rsid w:val="00390E41"/>
    <w:rsid w:val="00391471"/>
    <w:rsid w:val="003948F8"/>
    <w:rsid w:val="00395229"/>
    <w:rsid w:val="003B3988"/>
    <w:rsid w:val="003C48FE"/>
    <w:rsid w:val="003D26BD"/>
    <w:rsid w:val="003D3627"/>
    <w:rsid w:val="003D4F6B"/>
    <w:rsid w:val="003E0086"/>
    <w:rsid w:val="003E4827"/>
    <w:rsid w:val="003F1FE0"/>
    <w:rsid w:val="0040116E"/>
    <w:rsid w:val="00417B6C"/>
    <w:rsid w:val="00421E9E"/>
    <w:rsid w:val="00424177"/>
    <w:rsid w:val="00435977"/>
    <w:rsid w:val="00440699"/>
    <w:rsid w:val="004470ED"/>
    <w:rsid w:val="0045438C"/>
    <w:rsid w:val="004602E3"/>
    <w:rsid w:val="00461CA9"/>
    <w:rsid w:val="00462775"/>
    <w:rsid w:val="00464D23"/>
    <w:rsid w:val="00475363"/>
    <w:rsid w:val="004866CA"/>
    <w:rsid w:val="004904E5"/>
    <w:rsid w:val="004A45F2"/>
    <w:rsid w:val="004A6F39"/>
    <w:rsid w:val="004B0750"/>
    <w:rsid w:val="004B2E55"/>
    <w:rsid w:val="004B60E1"/>
    <w:rsid w:val="004B67A1"/>
    <w:rsid w:val="004B7960"/>
    <w:rsid w:val="004C6AC4"/>
    <w:rsid w:val="004D3C06"/>
    <w:rsid w:val="004D45FA"/>
    <w:rsid w:val="004E4145"/>
    <w:rsid w:val="004E6291"/>
    <w:rsid w:val="004E6BA2"/>
    <w:rsid w:val="004F5B8B"/>
    <w:rsid w:val="00512AF9"/>
    <w:rsid w:val="005166DE"/>
    <w:rsid w:val="0055177D"/>
    <w:rsid w:val="00553755"/>
    <w:rsid w:val="00562469"/>
    <w:rsid w:val="00563FB8"/>
    <w:rsid w:val="00566D69"/>
    <w:rsid w:val="00574587"/>
    <w:rsid w:val="005871B0"/>
    <w:rsid w:val="00591EB3"/>
    <w:rsid w:val="005969DD"/>
    <w:rsid w:val="005B1DBB"/>
    <w:rsid w:val="005B7BBC"/>
    <w:rsid w:val="005D1D45"/>
    <w:rsid w:val="005E22EB"/>
    <w:rsid w:val="005E3FDA"/>
    <w:rsid w:val="005F45F9"/>
    <w:rsid w:val="00616EA3"/>
    <w:rsid w:val="0061740D"/>
    <w:rsid w:val="00627252"/>
    <w:rsid w:val="00630B70"/>
    <w:rsid w:val="00631D75"/>
    <w:rsid w:val="00633CD6"/>
    <w:rsid w:val="00656315"/>
    <w:rsid w:val="00663197"/>
    <w:rsid w:val="00664D50"/>
    <w:rsid w:val="00674442"/>
    <w:rsid w:val="0067782A"/>
    <w:rsid w:val="00683359"/>
    <w:rsid w:val="00690A7D"/>
    <w:rsid w:val="00691E48"/>
    <w:rsid w:val="006B1A09"/>
    <w:rsid w:val="006C432B"/>
    <w:rsid w:val="006D1744"/>
    <w:rsid w:val="006D2BF8"/>
    <w:rsid w:val="006D50C0"/>
    <w:rsid w:val="006E1D76"/>
    <w:rsid w:val="006E4714"/>
    <w:rsid w:val="00704DA3"/>
    <w:rsid w:val="007139B1"/>
    <w:rsid w:val="00713B17"/>
    <w:rsid w:val="00735BD6"/>
    <w:rsid w:val="0073780E"/>
    <w:rsid w:val="007467AF"/>
    <w:rsid w:val="00754D1C"/>
    <w:rsid w:val="007603E7"/>
    <w:rsid w:val="00762712"/>
    <w:rsid w:val="00777DF2"/>
    <w:rsid w:val="00792B2B"/>
    <w:rsid w:val="007B1AA0"/>
    <w:rsid w:val="007B30F8"/>
    <w:rsid w:val="007B7207"/>
    <w:rsid w:val="007C1BCF"/>
    <w:rsid w:val="007C5E79"/>
    <w:rsid w:val="007C77C8"/>
    <w:rsid w:val="007D0C87"/>
    <w:rsid w:val="007D12F1"/>
    <w:rsid w:val="007E1222"/>
    <w:rsid w:val="007F66D5"/>
    <w:rsid w:val="008138C2"/>
    <w:rsid w:val="0084166D"/>
    <w:rsid w:val="00850CE0"/>
    <w:rsid w:val="0086001D"/>
    <w:rsid w:val="00872FBB"/>
    <w:rsid w:val="00873F13"/>
    <w:rsid w:val="008807FF"/>
    <w:rsid w:val="008838FF"/>
    <w:rsid w:val="00885B5D"/>
    <w:rsid w:val="008875CC"/>
    <w:rsid w:val="00894047"/>
    <w:rsid w:val="008A314D"/>
    <w:rsid w:val="008A4378"/>
    <w:rsid w:val="008B202C"/>
    <w:rsid w:val="008B3F5D"/>
    <w:rsid w:val="008B5347"/>
    <w:rsid w:val="008D590A"/>
    <w:rsid w:val="008E1397"/>
    <w:rsid w:val="00900DC5"/>
    <w:rsid w:val="00907030"/>
    <w:rsid w:val="00910540"/>
    <w:rsid w:val="009105CE"/>
    <w:rsid w:val="0092353D"/>
    <w:rsid w:val="009302E0"/>
    <w:rsid w:val="00932C58"/>
    <w:rsid w:val="00936D78"/>
    <w:rsid w:val="0093775A"/>
    <w:rsid w:val="009507D3"/>
    <w:rsid w:val="00950FB2"/>
    <w:rsid w:val="00956A06"/>
    <w:rsid w:val="00976D32"/>
    <w:rsid w:val="00986CC4"/>
    <w:rsid w:val="009973C5"/>
    <w:rsid w:val="009A31D7"/>
    <w:rsid w:val="009B3994"/>
    <w:rsid w:val="009B66AF"/>
    <w:rsid w:val="009B6988"/>
    <w:rsid w:val="009D755E"/>
    <w:rsid w:val="009E572E"/>
    <w:rsid w:val="009F288B"/>
    <w:rsid w:val="009F5A8F"/>
    <w:rsid w:val="009F5B5A"/>
    <w:rsid w:val="00A03B22"/>
    <w:rsid w:val="00A1346D"/>
    <w:rsid w:val="00A1775E"/>
    <w:rsid w:val="00A31FD8"/>
    <w:rsid w:val="00A649AD"/>
    <w:rsid w:val="00A744C6"/>
    <w:rsid w:val="00A75D23"/>
    <w:rsid w:val="00A81AFE"/>
    <w:rsid w:val="00A82A17"/>
    <w:rsid w:val="00A852DB"/>
    <w:rsid w:val="00A868B7"/>
    <w:rsid w:val="00A96FD5"/>
    <w:rsid w:val="00AA2782"/>
    <w:rsid w:val="00AA58D1"/>
    <w:rsid w:val="00AB37FF"/>
    <w:rsid w:val="00AC253F"/>
    <w:rsid w:val="00AC2F88"/>
    <w:rsid w:val="00AC6CDA"/>
    <w:rsid w:val="00AD44AA"/>
    <w:rsid w:val="00AD5F91"/>
    <w:rsid w:val="00B0435A"/>
    <w:rsid w:val="00B16135"/>
    <w:rsid w:val="00B22B9D"/>
    <w:rsid w:val="00B316A4"/>
    <w:rsid w:val="00B33B86"/>
    <w:rsid w:val="00B64552"/>
    <w:rsid w:val="00B755B4"/>
    <w:rsid w:val="00B76F64"/>
    <w:rsid w:val="00B93A3A"/>
    <w:rsid w:val="00B97AE2"/>
    <w:rsid w:val="00BA2ABC"/>
    <w:rsid w:val="00BA6E7E"/>
    <w:rsid w:val="00BC08E3"/>
    <w:rsid w:val="00BC1B6A"/>
    <w:rsid w:val="00BC6270"/>
    <w:rsid w:val="00BD55F2"/>
    <w:rsid w:val="00BE0BC6"/>
    <w:rsid w:val="00BF75CF"/>
    <w:rsid w:val="00C0600A"/>
    <w:rsid w:val="00C070FC"/>
    <w:rsid w:val="00C22030"/>
    <w:rsid w:val="00C32281"/>
    <w:rsid w:val="00C378A3"/>
    <w:rsid w:val="00C45F10"/>
    <w:rsid w:val="00C55007"/>
    <w:rsid w:val="00C61654"/>
    <w:rsid w:val="00C623E2"/>
    <w:rsid w:val="00C6509C"/>
    <w:rsid w:val="00C65E0C"/>
    <w:rsid w:val="00C665BA"/>
    <w:rsid w:val="00C73C28"/>
    <w:rsid w:val="00CA6D77"/>
    <w:rsid w:val="00CB0FA9"/>
    <w:rsid w:val="00CB15C4"/>
    <w:rsid w:val="00CC2D89"/>
    <w:rsid w:val="00CC5386"/>
    <w:rsid w:val="00CC6FAE"/>
    <w:rsid w:val="00CD3713"/>
    <w:rsid w:val="00CE6C33"/>
    <w:rsid w:val="00CF3FDD"/>
    <w:rsid w:val="00CF4F54"/>
    <w:rsid w:val="00CF6EE9"/>
    <w:rsid w:val="00CF7AF5"/>
    <w:rsid w:val="00D034FA"/>
    <w:rsid w:val="00D044E7"/>
    <w:rsid w:val="00D15803"/>
    <w:rsid w:val="00D20FAF"/>
    <w:rsid w:val="00D211FD"/>
    <w:rsid w:val="00D2604E"/>
    <w:rsid w:val="00D27B1F"/>
    <w:rsid w:val="00D30C4F"/>
    <w:rsid w:val="00D35C99"/>
    <w:rsid w:val="00D56BC5"/>
    <w:rsid w:val="00D66037"/>
    <w:rsid w:val="00D80904"/>
    <w:rsid w:val="00D832DD"/>
    <w:rsid w:val="00D966BB"/>
    <w:rsid w:val="00D974BB"/>
    <w:rsid w:val="00DA0DFB"/>
    <w:rsid w:val="00DA3E4F"/>
    <w:rsid w:val="00DB58D3"/>
    <w:rsid w:val="00DC0F66"/>
    <w:rsid w:val="00DC1B8D"/>
    <w:rsid w:val="00DC2473"/>
    <w:rsid w:val="00DC63BD"/>
    <w:rsid w:val="00DD12A9"/>
    <w:rsid w:val="00DD31EA"/>
    <w:rsid w:val="00DD7862"/>
    <w:rsid w:val="00DE1182"/>
    <w:rsid w:val="00DE11D3"/>
    <w:rsid w:val="00DE1D65"/>
    <w:rsid w:val="00DE5045"/>
    <w:rsid w:val="00DE6BF6"/>
    <w:rsid w:val="00DF4E6D"/>
    <w:rsid w:val="00DF56D3"/>
    <w:rsid w:val="00DF78C1"/>
    <w:rsid w:val="00E0302E"/>
    <w:rsid w:val="00E114D6"/>
    <w:rsid w:val="00E17F7E"/>
    <w:rsid w:val="00E25643"/>
    <w:rsid w:val="00E3252B"/>
    <w:rsid w:val="00E3373A"/>
    <w:rsid w:val="00E46F90"/>
    <w:rsid w:val="00E64B2F"/>
    <w:rsid w:val="00E73D8D"/>
    <w:rsid w:val="00E7461A"/>
    <w:rsid w:val="00E76484"/>
    <w:rsid w:val="00E764C0"/>
    <w:rsid w:val="00E77CF4"/>
    <w:rsid w:val="00E80AC5"/>
    <w:rsid w:val="00EA079C"/>
    <w:rsid w:val="00EA46AA"/>
    <w:rsid w:val="00EB41BA"/>
    <w:rsid w:val="00EB4B4B"/>
    <w:rsid w:val="00EC0C57"/>
    <w:rsid w:val="00EC167D"/>
    <w:rsid w:val="00EC38BA"/>
    <w:rsid w:val="00ED0092"/>
    <w:rsid w:val="00ED3132"/>
    <w:rsid w:val="00EE19C3"/>
    <w:rsid w:val="00EE3C08"/>
    <w:rsid w:val="00EE7B0B"/>
    <w:rsid w:val="00EF08CA"/>
    <w:rsid w:val="00EF0C93"/>
    <w:rsid w:val="00EF667D"/>
    <w:rsid w:val="00F00E5E"/>
    <w:rsid w:val="00F0151D"/>
    <w:rsid w:val="00F06B0E"/>
    <w:rsid w:val="00F06F6B"/>
    <w:rsid w:val="00F17CCC"/>
    <w:rsid w:val="00F2099B"/>
    <w:rsid w:val="00F26E2F"/>
    <w:rsid w:val="00F33736"/>
    <w:rsid w:val="00F44A06"/>
    <w:rsid w:val="00F47757"/>
    <w:rsid w:val="00F51B52"/>
    <w:rsid w:val="00F5257D"/>
    <w:rsid w:val="00F57C71"/>
    <w:rsid w:val="00F604EA"/>
    <w:rsid w:val="00F62772"/>
    <w:rsid w:val="00F71304"/>
    <w:rsid w:val="00F723D8"/>
    <w:rsid w:val="00F74377"/>
    <w:rsid w:val="00F75A08"/>
    <w:rsid w:val="00F8008B"/>
    <w:rsid w:val="00FB6863"/>
    <w:rsid w:val="00FC12CB"/>
    <w:rsid w:val="00FD0FC7"/>
    <w:rsid w:val="00FD3397"/>
    <w:rsid w:val="00FD6E6E"/>
    <w:rsid w:val="00FE278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302E"/>
    <w:pPr>
      <w:spacing w:after="0" w:line="360" w:lineRule="auto"/>
      <w:ind w:left="720"/>
      <w:contextualSpacing/>
      <w:jc w:val="both"/>
    </w:pPr>
    <w:rPr>
      <w:rFonts w:ascii="Arial" w:eastAsia="Calibri" w:hAnsi="Arial" w:cs="Arial"/>
      <w:u w:val="single" w:color="FF0000"/>
      <w:lang w:val="el-GR"/>
    </w:rPr>
  </w:style>
  <w:style w:type="character" w:customStyle="1" w:styleId="ListParagraphChar">
    <w:name w:val="List Paragraph Char"/>
    <w:link w:val="ListParagraph"/>
    <w:uiPriority w:val="34"/>
    <w:locked/>
    <w:rsid w:val="00E80AC5"/>
    <w:rPr>
      <w:rFonts w:ascii="Arial" w:eastAsia="Calibri" w:hAnsi="Arial" w:cs="Arial"/>
      <w:u w:val="single" w:color="FF0000"/>
      <w:lang w:val="el-GR"/>
    </w:rPr>
  </w:style>
  <w:style w:type="character" w:styleId="Hyperlink">
    <w:name w:val="Hyperlink"/>
    <w:uiPriority w:val="99"/>
    <w:unhideWhenUsed/>
    <w:rsid w:val="00253F8C"/>
    <w:rPr>
      <w:color w:val="0563C1"/>
      <w:u w:val="single"/>
    </w:rPr>
  </w:style>
  <w:style w:type="paragraph" w:styleId="Header">
    <w:name w:val="header"/>
    <w:basedOn w:val="Normal"/>
    <w:link w:val="HeaderChar"/>
    <w:uiPriority w:val="99"/>
    <w:semiHidden/>
    <w:unhideWhenUsed/>
    <w:rsid w:val="004D3C0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D3C06"/>
  </w:style>
  <w:style w:type="paragraph" w:styleId="Footer">
    <w:name w:val="footer"/>
    <w:basedOn w:val="Normal"/>
    <w:link w:val="FooterChar"/>
    <w:uiPriority w:val="99"/>
    <w:unhideWhenUsed/>
    <w:rsid w:val="004D3C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3C06"/>
  </w:style>
  <w:style w:type="paragraph" w:styleId="FootnoteText">
    <w:name w:val="footnote text"/>
    <w:basedOn w:val="Normal"/>
    <w:link w:val="FootnoteTextChar"/>
    <w:uiPriority w:val="99"/>
    <w:semiHidden/>
    <w:unhideWhenUsed/>
    <w:rsid w:val="005E3F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FDA"/>
    <w:rPr>
      <w:sz w:val="20"/>
      <w:szCs w:val="20"/>
    </w:rPr>
  </w:style>
  <w:style w:type="character" w:styleId="FootnoteReference">
    <w:name w:val="footnote reference"/>
    <w:basedOn w:val="DefaultParagraphFont"/>
    <w:uiPriority w:val="99"/>
    <w:semiHidden/>
    <w:unhideWhenUsed/>
    <w:rsid w:val="005E3FDA"/>
    <w:rPr>
      <w:vertAlign w:val="superscript"/>
    </w:rPr>
  </w:style>
  <w:style w:type="paragraph" w:styleId="NormalWeb">
    <w:name w:val="Normal (Web)"/>
    <w:basedOn w:val="Normal"/>
    <w:uiPriority w:val="99"/>
    <w:semiHidden/>
    <w:unhideWhenUsed/>
    <w:rsid w:val="00735BD6"/>
    <w:rPr>
      <w:rFonts w:ascii="Times New Roman" w:hAnsi="Times New Roman" w:cs="Times New Roman"/>
      <w:sz w:val="24"/>
      <w:szCs w:val="24"/>
    </w:rPr>
  </w:style>
  <w:style w:type="character" w:styleId="Emphasis">
    <w:name w:val="Emphasis"/>
    <w:basedOn w:val="DefaultParagraphFont"/>
    <w:uiPriority w:val="20"/>
    <w:qFormat/>
    <w:rsid w:val="00E73D8D"/>
    <w:rPr>
      <w:i/>
      <w:iCs/>
    </w:rPr>
  </w:style>
  <w:style w:type="paragraph" w:styleId="BalloonText">
    <w:name w:val="Balloon Text"/>
    <w:basedOn w:val="Normal"/>
    <w:link w:val="BalloonTextChar"/>
    <w:uiPriority w:val="99"/>
    <w:semiHidden/>
    <w:unhideWhenUsed/>
    <w:rsid w:val="00633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302E"/>
    <w:pPr>
      <w:spacing w:after="0" w:line="360" w:lineRule="auto"/>
      <w:ind w:left="720"/>
      <w:contextualSpacing/>
      <w:jc w:val="both"/>
    </w:pPr>
    <w:rPr>
      <w:rFonts w:ascii="Arial" w:eastAsia="Calibri" w:hAnsi="Arial" w:cs="Arial"/>
      <w:u w:val="single" w:color="FF0000"/>
      <w:lang w:val="el-GR"/>
    </w:rPr>
  </w:style>
  <w:style w:type="character" w:customStyle="1" w:styleId="ListParagraphChar">
    <w:name w:val="List Paragraph Char"/>
    <w:link w:val="ListParagraph"/>
    <w:uiPriority w:val="34"/>
    <w:locked/>
    <w:rsid w:val="00E80AC5"/>
    <w:rPr>
      <w:rFonts w:ascii="Arial" w:eastAsia="Calibri" w:hAnsi="Arial" w:cs="Arial"/>
      <w:u w:val="single" w:color="FF0000"/>
      <w:lang w:val="el-GR"/>
    </w:rPr>
  </w:style>
  <w:style w:type="character" w:styleId="Hyperlink">
    <w:name w:val="Hyperlink"/>
    <w:uiPriority w:val="99"/>
    <w:unhideWhenUsed/>
    <w:rsid w:val="00253F8C"/>
    <w:rPr>
      <w:color w:val="0563C1"/>
      <w:u w:val="single"/>
    </w:rPr>
  </w:style>
  <w:style w:type="paragraph" w:styleId="Header">
    <w:name w:val="header"/>
    <w:basedOn w:val="Normal"/>
    <w:link w:val="HeaderChar"/>
    <w:uiPriority w:val="99"/>
    <w:semiHidden/>
    <w:unhideWhenUsed/>
    <w:rsid w:val="004D3C0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D3C06"/>
  </w:style>
  <w:style w:type="paragraph" w:styleId="Footer">
    <w:name w:val="footer"/>
    <w:basedOn w:val="Normal"/>
    <w:link w:val="FooterChar"/>
    <w:uiPriority w:val="99"/>
    <w:unhideWhenUsed/>
    <w:rsid w:val="004D3C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3C06"/>
  </w:style>
  <w:style w:type="paragraph" w:styleId="FootnoteText">
    <w:name w:val="footnote text"/>
    <w:basedOn w:val="Normal"/>
    <w:link w:val="FootnoteTextChar"/>
    <w:uiPriority w:val="99"/>
    <w:semiHidden/>
    <w:unhideWhenUsed/>
    <w:rsid w:val="005E3F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FDA"/>
    <w:rPr>
      <w:sz w:val="20"/>
      <w:szCs w:val="20"/>
    </w:rPr>
  </w:style>
  <w:style w:type="character" w:styleId="FootnoteReference">
    <w:name w:val="footnote reference"/>
    <w:basedOn w:val="DefaultParagraphFont"/>
    <w:uiPriority w:val="99"/>
    <w:semiHidden/>
    <w:unhideWhenUsed/>
    <w:rsid w:val="005E3FDA"/>
    <w:rPr>
      <w:vertAlign w:val="superscript"/>
    </w:rPr>
  </w:style>
  <w:style w:type="paragraph" w:styleId="NormalWeb">
    <w:name w:val="Normal (Web)"/>
    <w:basedOn w:val="Normal"/>
    <w:uiPriority w:val="99"/>
    <w:semiHidden/>
    <w:unhideWhenUsed/>
    <w:rsid w:val="00735BD6"/>
    <w:rPr>
      <w:rFonts w:ascii="Times New Roman" w:hAnsi="Times New Roman" w:cs="Times New Roman"/>
      <w:sz w:val="24"/>
      <w:szCs w:val="24"/>
    </w:rPr>
  </w:style>
  <w:style w:type="character" w:styleId="Emphasis">
    <w:name w:val="Emphasis"/>
    <w:basedOn w:val="DefaultParagraphFont"/>
    <w:uiPriority w:val="20"/>
    <w:qFormat/>
    <w:rsid w:val="00E73D8D"/>
    <w:rPr>
      <w:i/>
      <w:iCs/>
    </w:rPr>
  </w:style>
  <w:style w:type="paragraph" w:styleId="BalloonText">
    <w:name w:val="Balloon Text"/>
    <w:basedOn w:val="Normal"/>
    <w:link w:val="BalloonTextChar"/>
    <w:uiPriority w:val="99"/>
    <w:semiHidden/>
    <w:unhideWhenUsed/>
    <w:rsid w:val="00633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9492">
      <w:bodyDiv w:val="1"/>
      <w:marLeft w:val="0"/>
      <w:marRight w:val="0"/>
      <w:marTop w:val="0"/>
      <w:marBottom w:val="0"/>
      <w:divBdr>
        <w:top w:val="none" w:sz="0" w:space="0" w:color="auto"/>
        <w:left w:val="none" w:sz="0" w:space="0" w:color="auto"/>
        <w:bottom w:val="none" w:sz="0" w:space="0" w:color="auto"/>
        <w:right w:val="none" w:sz="0" w:space="0" w:color="auto"/>
      </w:divBdr>
    </w:div>
    <w:div w:id="284191195">
      <w:bodyDiv w:val="1"/>
      <w:marLeft w:val="0"/>
      <w:marRight w:val="0"/>
      <w:marTop w:val="0"/>
      <w:marBottom w:val="0"/>
      <w:divBdr>
        <w:top w:val="none" w:sz="0" w:space="0" w:color="auto"/>
        <w:left w:val="none" w:sz="0" w:space="0" w:color="auto"/>
        <w:bottom w:val="none" w:sz="0" w:space="0" w:color="auto"/>
        <w:right w:val="none" w:sz="0" w:space="0" w:color="auto"/>
      </w:divBdr>
    </w:div>
    <w:div w:id="389036659">
      <w:bodyDiv w:val="1"/>
      <w:marLeft w:val="0"/>
      <w:marRight w:val="0"/>
      <w:marTop w:val="0"/>
      <w:marBottom w:val="0"/>
      <w:divBdr>
        <w:top w:val="none" w:sz="0" w:space="0" w:color="auto"/>
        <w:left w:val="none" w:sz="0" w:space="0" w:color="auto"/>
        <w:bottom w:val="none" w:sz="0" w:space="0" w:color="auto"/>
        <w:right w:val="none" w:sz="0" w:space="0" w:color="auto"/>
      </w:divBdr>
    </w:div>
    <w:div w:id="496772974">
      <w:bodyDiv w:val="1"/>
      <w:marLeft w:val="0"/>
      <w:marRight w:val="0"/>
      <w:marTop w:val="0"/>
      <w:marBottom w:val="0"/>
      <w:divBdr>
        <w:top w:val="none" w:sz="0" w:space="0" w:color="auto"/>
        <w:left w:val="none" w:sz="0" w:space="0" w:color="auto"/>
        <w:bottom w:val="none" w:sz="0" w:space="0" w:color="auto"/>
        <w:right w:val="none" w:sz="0" w:space="0" w:color="auto"/>
      </w:divBdr>
    </w:div>
    <w:div w:id="682975730">
      <w:bodyDiv w:val="1"/>
      <w:marLeft w:val="0"/>
      <w:marRight w:val="0"/>
      <w:marTop w:val="0"/>
      <w:marBottom w:val="0"/>
      <w:divBdr>
        <w:top w:val="none" w:sz="0" w:space="0" w:color="auto"/>
        <w:left w:val="none" w:sz="0" w:space="0" w:color="auto"/>
        <w:bottom w:val="none" w:sz="0" w:space="0" w:color="auto"/>
        <w:right w:val="none" w:sz="0" w:space="0" w:color="auto"/>
      </w:divBdr>
    </w:div>
    <w:div w:id="703480503">
      <w:bodyDiv w:val="1"/>
      <w:marLeft w:val="0"/>
      <w:marRight w:val="0"/>
      <w:marTop w:val="0"/>
      <w:marBottom w:val="0"/>
      <w:divBdr>
        <w:top w:val="none" w:sz="0" w:space="0" w:color="auto"/>
        <w:left w:val="none" w:sz="0" w:space="0" w:color="auto"/>
        <w:bottom w:val="none" w:sz="0" w:space="0" w:color="auto"/>
        <w:right w:val="none" w:sz="0" w:space="0" w:color="auto"/>
      </w:divBdr>
    </w:div>
    <w:div w:id="732002053">
      <w:bodyDiv w:val="1"/>
      <w:marLeft w:val="0"/>
      <w:marRight w:val="0"/>
      <w:marTop w:val="0"/>
      <w:marBottom w:val="0"/>
      <w:divBdr>
        <w:top w:val="none" w:sz="0" w:space="0" w:color="auto"/>
        <w:left w:val="none" w:sz="0" w:space="0" w:color="auto"/>
        <w:bottom w:val="none" w:sz="0" w:space="0" w:color="auto"/>
        <w:right w:val="none" w:sz="0" w:space="0" w:color="auto"/>
      </w:divBdr>
    </w:div>
    <w:div w:id="834031410">
      <w:bodyDiv w:val="1"/>
      <w:marLeft w:val="0"/>
      <w:marRight w:val="0"/>
      <w:marTop w:val="0"/>
      <w:marBottom w:val="0"/>
      <w:divBdr>
        <w:top w:val="none" w:sz="0" w:space="0" w:color="auto"/>
        <w:left w:val="none" w:sz="0" w:space="0" w:color="auto"/>
        <w:bottom w:val="none" w:sz="0" w:space="0" w:color="auto"/>
        <w:right w:val="none" w:sz="0" w:space="0" w:color="auto"/>
      </w:divBdr>
    </w:div>
    <w:div w:id="1262184420">
      <w:bodyDiv w:val="1"/>
      <w:marLeft w:val="0"/>
      <w:marRight w:val="0"/>
      <w:marTop w:val="0"/>
      <w:marBottom w:val="0"/>
      <w:divBdr>
        <w:top w:val="none" w:sz="0" w:space="0" w:color="auto"/>
        <w:left w:val="none" w:sz="0" w:space="0" w:color="auto"/>
        <w:bottom w:val="none" w:sz="0" w:space="0" w:color="auto"/>
        <w:right w:val="none" w:sz="0" w:space="0" w:color="auto"/>
      </w:divBdr>
    </w:div>
    <w:div w:id="1302268134">
      <w:bodyDiv w:val="1"/>
      <w:marLeft w:val="0"/>
      <w:marRight w:val="0"/>
      <w:marTop w:val="0"/>
      <w:marBottom w:val="0"/>
      <w:divBdr>
        <w:top w:val="none" w:sz="0" w:space="0" w:color="auto"/>
        <w:left w:val="none" w:sz="0" w:space="0" w:color="auto"/>
        <w:bottom w:val="none" w:sz="0" w:space="0" w:color="auto"/>
        <w:right w:val="none" w:sz="0" w:space="0" w:color="auto"/>
      </w:divBdr>
    </w:div>
    <w:div w:id="1411076317">
      <w:bodyDiv w:val="1"/>
      <w:marLeft w:val="0"/>
      <w:marRight w:val="0"/>
      <w:marTop w:val="0"/>
      <w:marBottom w:val="0"/>
      <w:divBdr>
        <w:top w:val="none" w:sz="0" w:space="0" w:color="auto"/>
        <w:left w:val="none" w:sz="0" w:space="0" w:color="auto"/>
        <w:bottom w:val="none" w:sz="0" w:space="0" w:color="auto"/>
        <w:right w:val="none" w:sz="0" w:space="0" w:color="auto"/>
      </w:divBdr>
    </w:div>
    <w:div w:id="1547914148">
      <w:bodyDiv w:val="1"/>
      <w:marLeft w:val="0"/>
      <w:marRight w:val="0"/>
      <w:marTop w:val="0"/>
      <w:marBottom w:val="0"/>
      <w:divBdr>
        <w:top w:val="none" w:sz="0" w:space="0" w:color="auto"/>
        <w:left w:val="none" w:sz="0" w:space="0" w:color="auto"/>
        <w:bottom w:val="none" w:sz="0" w:space="0" w:color="auto"/>
        <w:right w:val="none" w:sz="0" w:space="0" w:color="auto"/>
      </w:divBdr>
    </w:div>
    <w:div w:id="1682471770">
      <w:bodyDiv w:val="1"/>
      <w:marLeft w:val="0"/>
      <w:marRight w:val="0"/>
      <w:marTop w:val="0"/>
      <w:marBottom w:val="0"/>
      <w:divBdr>
        <w:top w:val="none" w:sz="0" w:space="0" w:color="auto"/>
        <w:left w:val="none" w:sz="0" w:space="0" w:color="auto"/>
        <w:bottom w:val="none" w:sz="0" w:space="0" w:color="auto"/>
        <w:right w:val="none" w:sz="0" w:space="0" w:color="auto"/>
      </w:divBdr>
    </w:div>
    <w:div w:id="1715274514">
      <w:bodyDiv w:val="1"/>
      <w:marLeft w:val="0"/>
      <w:marRight w:val="0"/>
      <w:marTop w:val="0"/>
      <w:marBottom w:val="0"/>
      <w:divBdr>
        <w:top w:val="none" w:sz="0" w:space="0" w:color="auto"/>
        <w:left w:val="none" w:sz="0" w:space="0" w:color="auto"/>
        <w:bottom w:val="none" w:sz="0" w:space="0" w:color="auto"/>
        <w:right w:val="none" w:sz="0" w:space="0" w:color="auto"/>
      </w:divBdr>
    </w:div>
    <w:div w:id="1751538571">
      <w:bodyDiv w:val="1"/>
      <w:marLeft w:val="0"/>
      <w:marRight w:val="0"/>
      <w:marTop w:val="0"/>
      <w:marBottom w:val="0"/>
      <w:divBdr>
        <w:top w:val="none" w:sz="0" w:space="0" w:color="auto"/>
        <w:left w:val="none" w:sz="0" w:space="0" w:color="auto"/>
        <w:bottom w:val="none" w:sz="0" w:space="0" w:color="auto"/>
        <w:right w:val="none" w:sz="0" w:space="0" w:color="auto"/>
      </w:divBdr>
    </w:div>
    <w:div w:id="1849365376">
      <w:bodyDiv w:val="1"/>
      <w:marLeft w:val="0"/>
      <w:marRight w:val="0"/>
      <w:marTop w:val="0"/>
      <w:marBottom w:val="0"/>
      <w:divBdr>
        <w:top w:val="none" w:sz="0" w:space="0" w:color="auto"/>
        <w:left w:val="none" w:sz="0" w:space="0" w:color="auto"/>
        <w:bottom w:val="none" w:sz="0" w:space="0" w:color="auto"/>
        <w:right w:val="none" w:sz="0" w:space="0" w:color="auto"/>
      </w:divBdr>
    </w:div>
    <w:div w:id="1937324659">
      <w:bodyDiv w:val="1"/>
      <w:marLeft w:val="0"/>
      <w:marRight w:val="0"/>
      <w:marTop w:val="0"/>
      <w:marBottom w:val="0"/>
      <w:divBdr>
        <w:top w:val="none" w:sz="0" w:space="0" w:color="auto"/>
        <w:left w:val="none" w:sz="0" w:space="0" w:color="auto"/>
        <w:bottom w:val="none" w:sz="0" w:space="0" w:color="auto"/>
        <w:right w:val="none" w:sz="0" w:space="0" w:color="auto"/>
      </w:divBdr>
    </w:div>
    <w:div w:id="1991901836">
      <w:bodyDiv w:val="1"/>
      <w:marLeft w:val="0"/>
      <w:marRight w:val="0"/>
      <w:marTop w:val="0"/>
      <w:marBottom w:val="0"/>
      <w:divBdr>
        <w:top w:val="none" w:sz="0" w:space="0" w:color="auto"/>
        <w:left w:val="none" w:sz="0" w:space="0" w:color="auto"/>
        <w:bottom w:val="none" w:sz="0" w:space="0" w:color="auto"/>
        <w:right w:val="none" w:sz="0" w:space="0" w:color="auto"/>
      </w:divBdr>
    </w:div>
    <w:div w:id="2040618401">
      <w:bodyDiv w:val="1"/>
      <w:marLeft w:val="0"/>
      <w:marRight w:val="0"/>
      <w:marTop w:val="0"/>
      <w:marBottom w:val="0"/>
      <w:divBdr>
        <w:top w:val="none" w:sz="0" w:space="0" w:color="auto"/>
        <w:left w:val="none" w:sz="0" w:space="0" w:color="auto"/>
        <w:bottom w:val="none" w:sz="0" w:space="0" w:color="auto"/>
        <w:right w:val="none" w:sz="0" w:space="0" w:color="auto"/>
      </w:divBdr>
    </w:div>
    <w:div w:id="20980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ac.cy/pi/index.php?option=com_content&amp;view=article&amp;id=910&amp;Itemid=383&amp;lang=el" TargetMode="External"/><Relationship Id="rId5" Type="http://schemas.openxmlformats.org/officeDocument/2006/relationships/settings" Target="settings.xml"/><Relationship Id="rId10" Type="http://schemas.openxmlformats.org/officeDocument/2006/relationships/hyperlink" Target="http://www.pi.ac.cy/pi/files/epimorfosi/isotita_fylou/schedio_drasis_isotitas_2018_2020.pdf" TargetMode="External"/><Relationship Id="rId4" Type="http://schemas.microsoft.com/office/2007/relationships/stylesWithEffects" Target="stylesWithEffects.xml"/><Relationship Id="rId9" Type="http://schemas.openxmlformats.org/officeDocument/2006/relationships/hyperlink" Target="http://admin.pi.ac.cy/pi/index.php?option=com_content&amp;view=article&amp;id=1429&amp;Itemid=448&amp;lang=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C1B4D-D063-4974-9090-EC222670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28</Pages>
  <Words>11025</Words>
  <Characters>62844</Characters>
  <Application>Microsoft Office Word</Application>
  <DocSecurity>0</DocSecurity>
  <Lines>523</Lines>
  <Paragraphs>147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mgga</Company>
  <LinksUpToDate>false</LinksUpToDate>
  <CharactersWithSpaces>73722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2021-08-30T08:03:00Z</cp:lastPrinted>
  <dcterms:created xsi:type="dcterms:W3CDTF">2021-09-09T08:28:00Z</dcterms:created>
  <dcterms:modified xsi:type="dcterms:W3CDTF">2022-02-11T07:57:00Z</dcterms:modified>
</cp:coreProperties>
</file>